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6D7E" w14:textId="2124BBEA" w:rsidR="00D57846" w:rsidRPr="00BE36D9" w:rsidRDefault="001D1FA2" w:rsidP="00BE36D9">
      <w:pPr>
        <w:rPr>
          <w:rFonts w:ascii="Arial" w:hAnsi="Arial" w:cs="Arial"/>
          <w:b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76016DA8" wp14:editId="3A93BE92">
            <wp:simplePos x="0" y="0"/>
            <wp:positionH relativeFrom="column">
              <wp:posOffset>-1633</wp:posOffset>
            </wp:positionH>
            <wp:positionV relativeFrom="paragraph">
              <wp:posOffset>2730</wp:posOffset>
            </wp:positionV>
            <wp:extent cx="2104751" cy="264405"/>
            <wp:effectExtent l="0" t="0" r="0" b="2540"/>
            <wp:wrapTight wrapText="bothSides">
              <wp:wrapPolygon edited="0">
                <wp:start x="0" y="0"/>
                <wp:lineTo x="0" y="20250"/>
                <wp:lineTo x="21118" y="20250"/>
                <wp:lineTo x="21313" y="6231"/>
                <wp:lineTo x="21313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751" cy="26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31BF">
        <w:t xml:space="preserve">       </w:t>
      </w:r>
      <w:r w:rsidR="00440B3B">
        <w:rPr>
          <w:rFonts w:ascii="Arial Black" w:hAnsi="Arial Black" w:cs="Arial"/>
          <w:sz w:val="16"/>
          <w:szCs w:val="16"/>
        </w:rPr>
        <w:t>REKISTERI</w:t>
      </w:r>
      <w:r w:rsidR="00C52F9E" w:rsidRPr="25EEB62F">
        <w:rPr>
          <w:rFonts w:ascii="Arial Black" w:hAnsi="Arial Black" w:cs="Arial"/>
          <w:sz w:val="16"/>
          <w:szCs w:val="16"/>
        </w:rPr>
        <w:t>S</w:t>
      </w:r>
      <w:r w:rsidR="00D57846" w:rsidRPr="25EEB62F">
        <w:rPr>
          <w:rFonts w:ascii="Arial Black" w:hAnsi="Arial Black" w:cs="Arial"/>
          <w:sz w:val="16"/>
          <w:szCs w:val="16"/>
        </w:rPr>
        <w:t xml:space="preserve">ELOSTE </w:t>
      </w:r>
      <w:r w:rsidR="00ED6B4A">
        <w:rPr>
          <w:rFonts w:ascii="Arial Black" w:hAnsi="Arial Black" w:cs="Arial"/>
          <w:sz w:val="16"/>
          <w:szCs w:val="16"/>
        </w:rPr>
        <w:t xml:space="preserve">HENKILÖTIETOJEN </w:t>
      </w:r>
      <w:r w:rsidR="00D57846" w:rsidRPr="25EEB62F">
        <w:rPr>
          <w:rFonts w:ascii="Arial Black" w:hAnsi="Arial Black" w:cs="Arial"/>
          <w:sz w:val="16"/>
          <w:szCs w:val="16"/>
        </w:rPr>
        <w:t>KÄSITTELYTOIMISTA</w:t>
      </w:r>
      <w:r>
        <w:tab/>
      </w:r>
      <w:r>
        <w:tab/>
      </w:r>
      <w:r w:rsidR="00D57846" w:rsidRPr="001964E4">
        <w:rPr>
          <w:rFonts w:ascii="Arial" w:hAnsi="Arial" w:cs="Arial"/>
          <w:b/>
          <w:sz w:val="16"/>
          <w:szCs w:val="16"/>
        </w:rPr>
        <w:tab/>
      </w:r>
      <w:r w:rsidR="00D57846" w:rsidRPr="001964E4">
        <w:rPr>
          <w:rFonts w:ascii="Arial" w:hAnsi="Arial" w:cs="Arial"/>
          <w:b/>
          <w:sz w:val="16"/>
          <w:szCs w:val="16"/>
        </w:rPr>
        <w:tab/>
      </w:r>
      <w:r w:rsidR="00D57846">
        <w:rPr>
          <w:rFonts w:ascii="Arial" w:hAnsi="Arial" w:cs="Arial"/>
          <w:bCs/>
          <w:sz w:val="16"/>
          <w:szCs w:val="16"/>
        </w:rPr>
        <w:tab/>
      </w:r>
      <w:r w:rsidR="00D57846">
        <w:rPr>
          <w:rFonts w:ascii="Arial" w:hAnsi="Arial" w:cs="Arial"/>
          <w:b/>
          <w:bCs/>
          <w:sz w:val="16"/>
          <w:szCs w:val="16"/>
        </w:rPr>
        <w:tab/>
      </w:r>
      <w:r w:rsidR="00D57846" w:rsidRPr="001964E4">
        <w:rPr>
          <w:rFonts w:ascii="Arial" w:hAnsi="Arial" w:cs="Arial"/>
          <w:b/>
          <w:bCs/>
          <w:sz w:val="16"/>
          <w:szCs w:val="16"/>
        </w:rPr>
        <w:tab/>
      </w:r>
      <w:r w:rsidR="00D57846" w:rsidRPr="001964E4">
        <w:rPr>
          <w:rFonts w:ascii="Arial" w:hAnsi="Arial" w:cs="Arial"/>
          <w:b/>
          <w:bCs/>
          <w:sz w:val="16"/>
          <w:szCs w:val="16"/>
        </w:rPr>
        <w:tab/>
      </w:r>
      <w:r w:rsidR="00D57846" w:rsidRPr="001964E4">
        <w:rPr>
          <w:rFonts w:ascii="Arial" w:hAnsi="Arial" w:cs="Arial"/>
          <w:b/>
          <w:bCs/>
          <w:sz w:val="16"/>
          <w:szCs w:val="16"/>
        </w:rPr>
        <w:tab/>
      </w:r>
      <w:r w:rsidR="00D57846" w:rsidRPr="001964E4">
        <w:rPr>
          <w:rFonts w:ascii="Arial" w:hAnsi="Arial" w:cs="Arial"/>
          <w:b/>
          <w:bCs/>
          <w:sz w:val="16"/>
          <w:szCs w:val="16"/>
        </w:rPr>
        <w:tab/>
      </w:r>
    </w:p>
    <w:p w14:paraId="76016D7F" w14:textId="77777777" w:rsidR="00D57846" w:rsidRPr="00B45E05" w:rsidRDefault="00D57846" w:rsidP="00D57846">
      <w:pPr>
        <w:pStyle w:val="Yltunnist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16DAA" wp14:editId="76016DAB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17220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F4A8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8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">
                <o:lock v:ext="edit" shapetype="f"/>
              </v:line>
            </w:pict>
          </mc:Fallback>
        </mc:AlternateContent>
      </w:r>
    </w:p>
    <w:p w14:paraId="22B663E9" w14:textId="7C2EC352" w:rsidR="00B62EF9" w:rsidRDefault="00B62EF9" w:rsidP="00DA1290">
      <w:pPr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noProof/>
        </w:rPr>
        <w:drawing>
          <wp:inline distT="0" distB="0" distL="0" distR="0" wp14:anchorId="29081501" wp14:editId="361A96B7">
            <wp:extent cx="1143000" cy="1352550"/>
            <wp:effectExtent l="0" t="0" r="0" b="0"/>
            <wp:docPr id="30674061" name="Kuva 1" descr="Kuva, joka sisältää kohteen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74061" name="Kuva 1" descr="Kuva, joka sisältää kohteen logo&#10;&#10;Kuvaus luotu automaattisesti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81F5D" w14:textId="554FB0AA" w:rsidR="00BC4668" w:rsidRPr="00AF30B0" w:rsidRDefault="00BC4668" w:rsidP="00AF30B0">
      <w:pPr>
        <w:rPr>
          <w:rFonts w:asciiTheme="minorHAnsi" w:hAnsiTheme="minorHAnsi" w:cstheme="minorBidi"/>
        </w:rPr>
      </w:pPr>
    </w:p>
    <w:p w14:paraId="76016D80" w14:textId="7800DDBD" w:rsidR="00D57846" w:rsidRPr="00440B3B" w:rsidRDefault="00D57846" w:rsidP="00D57846">
      <w:pPr>
        <w:rPr>
          <w:rFonts w:ascii="Arial Black" w:hAnsi="Arial Black" w:cs="Arial"/>
          <w:b/>
          <w:bCs/>
          <w:strike/>
          <w:sz w:val="26"/>
          <w:szCs w:val="26"/>
        </w:rPr>
      </w:pPr>
      <w:r w:rsidRPr="00440B3B">
        <w:rPr>
          <w:rFonts w:ascii="Wingdings 2" w:eastAsia="Wingdings 2" w:hAnsi="Wingdings 2" w:cs="Wingdings 2"/>
          <w:color w:val="006EA1"/>
          <w:sz w:val="26"/>
          <w:szCs w:val="26"/>
        </w:rPr>
        <w:t>¢</w:t>
      </w:r>
      <w:r w:rsidRPr="00440B3B">
        <w:rPr>
          <w:rFonts w:ascii="Arial Black" w:hAnsi="Arial Black" w:cs="Arial"/>
          <w:b/>
          <w:bCs/>
          <w:color w:val="FF0000"/>
          <w:sz w:val="26"/>
          <w:szCs w:val="26"/>
        </w:rPr>
        <w:t xml:space="preserve"> </w:t>
      </w:r>
      <w:r w:rsidR="00440B3B" w:rsidRPr="00440B3B">
        <w:rPr>
          <w:rFonts w:ascii="Arial Black" w:hAnsi="Arial Black" w:cs="Arial"/>
          <w:b/>
          <w:bCs/>
          <w:color w:val="000000"/>
          <w:sz w:val="26"/>
          <w:szCs w:val="26"/>
        </w:rPr>
        <w:t>REKISTERI</w:t>
      </w:r>
      <w:r w:rsidR="005566DE" w:rsidRPr="00440B3B">
        <w:rPr>
          <w:rFonts w:ascii="Arial Black" w:hAnsi="Arial Black" w:cs="Arial"/>
          <w:b/>
          <w:bCs/>
          <w:color w:val="000000"/>
          <w:sz w:val="26"/>
          <w:szCs w:val="26"/>
        </w:rPr>
        <w:t xml:space="preserve">SELOSTE </w:t>
      </w:r>
      <w:r w:rsidRPr="00440B3B">
        <w:rPr>
          <w:rFonts w:ascii="Arial Black" w:hAnsi="Arial Black" w:cs="Arial"/>
          <w:b/>
          <w:bCs/>
          <w:color w:val="000000"/>
          <w:sz w:val="26"/>
          <w:szCs w:val="26"/>
        </w:rPr>
        <w:t>HENKILÖTIETOJEN KÄSITTELYTO</w:t>
      </w:r>
      <w:r w:rsidR="005D09B6" w:rsidRPr="00440B3B">
        <w:rPr>
          <w:rFonts w:ascii="Arial Black" w:hAnsi="Arial Black" w:cs="Arial"/>
          <w:b/>
          <w:bCs/>
          <w:color w:val="000000"/>
          <w:sz w:val="26"/>
          <w:szCs w:val="26"/>
        </w:rPr>
        <w:t>I</w:t>
      </w:r>
      <w:r w:rsidRPr="00440B3B">
        <w:rPr>
          <w:rFonts w:ascii="Arial Black" w:hAnsi="Arial Black" w:cs="Arial"/>
          <w:b/>
          <w:bCs/>
          <w:color w:val="000000"/>
          <w:sz w:val="26"/>
          <w:szCs w:val="26"/>
        </w:rPr>
        <w:t>MISTA</w:t>
      </w:r>
    </w:p>
    <w:p w14:paraId="76016D81" w14:textId="77777777" w:rsidR="00D57846" w:rsidRPr="00554524" w:rsidRDefault="00D57846" w:rsidP="00D57846">
      <w:pPr>
        <w:rPr>
          <w:rFonts w:ascii="Arial Black" w:hAnsi="Arial Black" w:cs="Arial"/>
          <w:bCs/>
          <w:sz w:val="16"/>
          <w:szCs w:val="16"/>
        </w:rPr>
      </w:pPr>
    </w:p>
    <w:p w14:paraId="76016D82" w14:textId="77777777" w:rsidR="00D57846" w:rsidRPr="00685D3B" w:rsidRDefault="00D57846" w:rsidP="00EB3526">
      <w:pPr>
        <w:pStyle w:val="Otsikko2"/>
        <w:rPr>
          <w:b w:val="0"/>
          <w:bCs/>
        </w:rPr>
      </w:pPr>
      <w:r w:rsidRPr="00685D3B">
        <w:t>1. Rekisterinpitäjä</w:t>
      </w:r>
    </w:p>
    <w:p w14:paraId="76016D83" w14:textId="038BD164" w:rsidR="00D57846" w:rsidRPr="00AF1C54" w:rsidRDefault="00D57846" w:rsidP="00EB3526">
      <w:r w:rsidRPr="00AF1C54">
        <w:t xml:space="preserve">Nimi: </w:t>
      </w:r>
      <w:proofErr w:type="spellStart"/>
      <w:r w:rsidR="00B62EF9" w:rsidRPr="00AF1C54">
        <w:t>Esbo</w:t>
      </w:r>
      <w:proofErr w:type="spellEnd"/>
      <w:r w:rsidR="00B62EF9" w:rsidRPr="00AF1C54">
        <w:t xml:space="preserve"> </w:t>
      </w:r>
      <w:proofErr w:type="spellStart"/>
      <w:r w:rsidR="00B62EF9" w:rsidRPr="00AF1C54">
        <w:t>Idrottsförening</w:t>
      </w:r>
      <w:proofErr w:type="spellEnd"/>
      <w:r w:rsidR="00B62EF9" w:rsidRPr="00AF1C54">
        <w:t xml:space="preserve"> </w:t>
      </w:r>
      <w:proofErr w:type="spellStart"/>
      <w:r w:rsidR="00B62EF9" w:rsidRPr="00AF1C54">
        <w:t>rf</w:t>
      </w:r>
      <w:proofErr w:type="spellEnd"/>
      <w:r w:rsidR="00AF1C54" w:rsidRPr="00AF1C54">
        <w:t xml:space="preserve"> (</w:t>
      </w:r>
      <w:proofErr w:type="spellStart"/>
      <w:r w:rsidR="00AF1C54" w:rsidRPr="00AF1C54">
        <w:t>Esbo</w:t>
      </w:r>
      <w:proofErr w:type="spellEnd"/>
      <w:r w:rsidR="00AF1C54" w:rsidRPr="00AF1C54">
        <w:t xml:space="preserve"> IF</w:t>
      </w:r>
      <w:r w:rsidR="00AF1C54">
        <w:t>)</w:t>
      </w:r>
      <w:r w:rsidRPr="00AF1C54">
        <w:br/>
        <w:t xml:space="preserve">Osoite: </w:t>
      </w:r>
      <w:r w:rsidR="00B62EF9" w:rsidRPr="00AF1C54">
        <w:t xml:space="preserve">PB 74, 02771 </w:t>
      </w:r>
      <w:proofErr w:type="spellStart"/>
      <w:r w:rsidR="00B62EF9" w:rsidRPr="00AF1C54">
        <w:t>Esbo</w:t>
      </w:r>
      <w:proofErr w:type="spellEnd"/>
      <w:r w:rsidR="002A2FE2" w:rsidRPr="00AF1C54">
        <w:br/>
      </w:r>
    </w:p>
    <w:p w14:paraId="76016D84" w14:textId="77777777" w:rsidR="00D57846" w:rsidRPr="002E4F21" w:rsidRDefault="00D57846" w:rsidP="00EB3526">
      <w:pPr>
        <w:pStyle w:val="Otsikko2"/>
        <w:rPr>
          <w:b w:val="0"/>
          <w:bCs/>
        </w:rPr>
      </w:pPr>
      <w:r w:rsidRPr="002E4F21">
        <w:t>2. Yhteyshenkilö rekisteriä koskevissa asioissa</w:t>
      </w:r>
    </w:p>
    <w:p w14:paraId="19E5F8D1" w14:textId="524125F1" w:rsidR="00B62EF9" w:rsidRPr="00B62EF9" w:rsidRDefault="00D57846" w:rsidP="00EB3526">
      <w:pPr>
        <w:rPr>
          <w:lang w:val="sv-FI"/>
        </w:rPr>
      </w:pPr>
      <w:proofErr w:type="spellStart"/>
      <w:r w:rsidRPr="00B62EF9">
        <w:rPr>
          <w:lang w:val="sv-FI"/>
        </w:rPr>
        <w:t>Nimi</w:t>
      </w:r>
      <w:proofErr w:type="spellEnd"/>
      <w:r w:rsidRPr="00B62EF9">
        <w:rPr>
          <w:lang w:val="sv-FI"/>
        </w:rPr>
        <w:t xml:space="preserve">: </w:t>
      </w:r>
      <w:r w:rsidR="00B62EF9" w:rsidRPr="00B62EF9">
        <w:rPr>
          <w:lang w:val="sv-FI"/>
        </w:rPr>
        <w:t xml:space="preserve">Esbo Idrottsförening </w:t>
      </w:r>
      <w:proofErr w:type="spellStart"/>
      <w:r w:rsidR="00B62EF9" w:rsidRPr="00B62EF9">
        <w:rPr>
          <w:lang w:val="sv-FI"/>
        </w:rPr>
        <w:t>rf</w:t>
      </w:r>
      <w:proofErr w:type="spellEnd"/>
      <w:r w:rsidR="00B62EF9" w:rsidRPr="00B62EF9">
        <w:rPr>
          <w:lang w:val="sv-FI"/>
        </w:rPr>
        <w:t xml:space="preserve"> c/o Johanna Tolvanen, </w:t>
      </w:r>
      <w:hyperlink r:id="rId10" w:history="1">
        <w:r w:rsidR="00B62EF9" w:rsidRPr="00B62EF9">
          <w:rPr>
            <w:rStyle w:val="Hyperlinkki"/>
            <w:lang w:val="sv-FI"/>
          </w:rPr>
          <w:t>kansli@esboif.fi</w:t>
        </w:r>
      </w:hyperlink>
    </w:p>
    <w:p w14:paraId="215495EE" w14:textId="0D38005B" w:rsidR="00B62EF9" w:rsidRDefault="00D57846" w:rsidP="00EB3526">
      <w:r w:rsidRPr="002E4F21">
        <w:t xml:space="preserve">Osoite: </w:t>
      </w:r>
      <w:r w:rsidR="00B62EF9" w:rsidRPr="00B62EF9">
        <w:t xml:space="preserve">PB 74, 02771 </w:t>
      </w:r>
      <w:proofErr w:type="spellStart"/>
      <w:r w:rsidR="00B62EF9" w:rsidRPr="00B62EF9">
        <w:t>Esbo</w:t>
      </w:r>
      <w:proofErr w:type="spellEnd"/>
      <w:r w:rsidR="00B62EF9" w:rsidRPr="00B62EF9">
        <w:t xml:space="preserve">, </w:t>
      </w:r>
      <w:hyperlink r:id="rId11" w:history="1">
        <w:r w:rsidR="00B62EF9" w:rsidRPr="00362D8A">
          <w:rPr>
            <w:rStyle w:val="Hyperlinkki"/>
          </w:rPr>
          <w:t>https://esboif.fi</w:t>
        </w:r>
      </w:hyperlink>
    </w:p>
    <w:p w14:paraId="76016D85" w14:textId="55BE0ED4" w:rsidR="00D57846" w:rsidRPr="00685D3B" w:rsidRDefault="00D57846" w:rsidP="00EB3526"/>
    <w:p w14:paraId="76016D86" w14:textId="77777777" w:rsidR="00D57846" w:rsidRPr="00685D3B" w:rsidRDefault="00D57846" w:rsidP="00EB3526">
      <w:pPr>
        <w:pStyle w:val="Otsikko2"/>
        <w:rPr>
          <w:b w:val="0"/>
          <w:bCs/>
        </w:rPr>
      </w:pPr>
      <w:r w:rsidRPr="00685D3B">
        <w:t>3. Rekisterin nimi</w:t>
      </w:r>
    </w:p>
    <w:p w14:paraId="52A9F9D0" w14:textId="413BE7BB" w:rsidR="00EB3526" w:rsidRDefault="002E4F21" w:rsidP="00EB3526">
      <w:r>
        <w:t xml:space="preserve">Suomisport-palvelun </w:t>
      </w:r>
      <w:proofErr w:type="spellStart"/>
      <w:r w:rsidR="00B62EF9" w:rsidRPr="00B62EF9">
        <w:t>Esbo</w:t>
      </w:r>
      <w:proofErr w:type="spellEnd"/>
      <w:r w:rsidR="00B62EF9" w:rsidRPr="00B62EF9">
        <w:t xml:space="preserve"> IF</w:t>
      </w:r>
      <w:r w:rsidR="00CD2F48">
        <w:t xml:space="preserve"> </w:t>
      </w:r>
      <w:proofErr w:type="spellStart"/>
      <w:r w:rsidR="00303B2E">
        <w:t>rf</w:t>
      </w:r>
      <w:proofErr w:type="spellEnd"/>
      <w:r w:rsidR="00303B2E">
        <w:t xml:space="preserve"> </w:t>
      </w:r>
      <w:r w:rsidR="007A6B2F">
        <w:t xml:space="preserve">oma </w:t>
      </w:r>
      <w:r>
        <w:t>rekisteri</w:t>
      </w:r>
      <w:r w:rsidR="00C14150">
        <w:t xml:space="preserve">. </w:t>
      </w:r>
    </w:p>
    <w:p w14:paraId="76016D87" w14:textId="4892E3F9" w:rsidR="00D57846" w:rsidRPr="00685D3B" w:rsidRDefault="00C14150" w:rsidP="00EB3526">
      <w:r>
        <w:t>Tämä tietosuojaseloste koskee Suomisport-palvelua ja</w:t>
      </w:r>
      <w:r>
        <w:br/>
        <w:t xml:space="preserve">seuran </w:t>
      </w:r>
      <w:r w:rsidR="00174BB2">
        <w:t xml:space="preserve">käsittelemiä </w:t>
      </w:r>
      <w:r>
        <w:t>Sporttitilien tietoja. Tässä tietosuojaselosteessa kuvataan,</w:t>
      </w:r>
      <w:r w:rsidR="00174BB2">
        <w:t xml:space="preserve"> </w:t>
      </w:r>
      <w:r>
        <w:t xml:space="preserve">miten </w:t>
      </w:r>
      <w:r w:rsidR="00174BB2">
        <w:t xml:space="preserve">seura </w:t>
      </w:r>
      <w:r>
        <w:t>käsittelee rekisterinpitäjänä henkilöiden Sporttitilien</w:t>
      </w:r>
      <w:r w:rsidR="00174BB2">
        <w:t xml:space="preserve"> </w:t>
      </w:r>
      <w:r>
        <w:t>tietoja.  </w:t>
      </w:r>
      <w:r w:rsidR="002A2FE2">
        <w:br/>
      </w:r>
    </w:p>
    <w:p w14:paraId="76016D88" w14:textId="77777777" w:rsidR="00D57846" w:rsidRPr="00685D3B" w:rsidRDefault="00D57846" w:rsidP="00EB3526">
      <w:pPr>
        <w:pStyle w:val="Otsikko2"/>
        <w:rPr>
          <w:b w:val="0"/>
          <w:bCs/>
        </w:rPr>
      </w:pPr>
      <w:r w:rsidRPr="00685D3B">
        <w:t>4. Rekisterin kuvaus</w:t>
      </w:r>
    </w:p>
    <w:p w14:paraId="675EAE09" w14:textId="73897AFB" w:rsidR="00AF1ABF" w:rsidRPr="00AF1ABF" w:rsidRDefault="00AF1ABF" w:rsidP="00EB3526">
      <w:r w:rsidRPr="00AF1ABF">
        <w:t>Suomisport on Suomen Olympiakomitean ja suomalaisen</w:t>
      </w:r>
      <w:r>
        <w:t xml:space="preserve"> </w:t>
      </w:r>
      <w:r w:rsidRPr="00AF1ABF">
        <w:t>urheiluyhteisön yhteinen urheilu- ja liikuntapalvelu. Henkilö luo</w:t>
      </w:r>
      <w:r>
        <w:t xml:space="preserve"> </w:t>
      </w:r>
      <w:r w:rsidRPr="00AF1ABF">
        <w:t>itselleen oman asiointitilin eli</w:t>
      </w:r>
      <w:r>
        <w:t xml:space="preserve"> </w:t>
      </w:r>
      <w:r w:rsidRPr="00AF1ABF">
        <w:t>Sporttitilin Suomisport-palveluun. Sporttitilillä henkilöt</w:t>
      </w:r>
      <w:r>
        <w:t xml:space="preserve"> </w:t>
      </w:r>
      <w:r w:rsidRPr="00AF1ABF">
        <w:t>asioivat palvelussa sekä hallinnoivat My Data -periaatteen mukaisesti itse omia</w:t>
      </w:r>
      <w:r>
        <w:t xml:space="preserve"> </w:t>
      </w:r>
      <w:r w:rsidRPr="00AF1ABF">
        <w:t>tietojaan. </w:t>
      </w:r>
    </w:p>
    <w:p w14:paraId="70A8BA06" w14:textId="4BD69498" w:rsidR="00AF1ABF" w:rsidRPr="00AF1ABF" w:rsidRDefault="00AF1ABF" w:rsidP="00EB3526">
      <w:r w:rsidRPr="00AF1ABF">
        <w:t>Sporttitiliä käyttämällä rekisteröity voi</w:t>
      </w:r>
      <w:r>
        <w:t xml:space="preserve"> </w:t>
      </w:r>
      <w:r w:rsidRPr="00AF1ABF">
        <w:t>hankkia palvelussa tarjolla olevia erilaisia liikunta- ja</w:t>
      </w:r>
      <w:r w:rsidRPr="00AF1ABF">
        <w:br/>
        <w:t>urheilupalveluja kuten kilpailulisenssejä, vakuutuksia</w:t>
      </w:r>
      <w:r w:rsidR="00440B3B">
        <w:t xml:space="preserve">, </w:t>
      </w:r>
      <w:r w:rsidRPr="00AF1ABF">
        <w:t>seurojen tuotteita ja palveluja sekä ilmoittautua erilaisiin</w:t>
      </w:r>
      <w:r>
        <w:t xml:space="preserve"> </w:t>
      </w:r>
      <w:r w:rsidRPr="00AF1ABF">
        <w:t>tapahtumiin. Sporttitilin avulla henkilö voi hallinnoida omaa ja</w:t>
      </w:r>
      <w:r w:rsidRPr="00AF1ABF">
        <w:br/>
        <w:t>huollettaviensa sporttiarkea verkkopalvelussa ja</w:t>
      </w:r>
      <w:r>
        <w:t xml:space="preserve"> </w:t>
      </w:r>
      <w:r w:rsidRPr="00AF1ABF">
        <w:t>mobiilisovelluksessa.  </w:t>
      </w:r>
    </w:p>
    <w:p w14:paraId="76016D8B" w14:textId="77777777" w:rsidR="00D57846" w:rsidRPr="00576559" w:rsidRDefault="00D57846" w:rsidP="00D57846">
      <w:pPr>
        <w:pStyle w:val="Otsikko5"/>
        <w:rPr>
          <w:rStyle w:val="Korostus"/>
        </w:rPr>
      </w:pPr>
      <w:r w:rsidRPr="00576559">
        <w:rPr>
          <w:rStyle w:val="Korostus"/>
        </w:rPr>
        <w:t>KERÄTTÄVÄT TIEDOT</w:t>
      </w:r>
    </w:p>
    <w:p w14:paraId="2D9BDA96" w14:textId="4640B620" w:rsidR="00575889" w:rsidRPr="00EB3526" w:rsidRDefault="00575889" w:rsidP="00EB3526">
      <w:r w:rsidRPr="00575889">
        <w:t>Suomisportin Sporttitilille kerätään seuraavat</w:t>
      </w:r>
      <w:r>
        <w:t xml:space="preserve"> </w:t>
      </w:r>
      <w:r w:rsidRPr="00575889">
        <w:t>henkilötiedot: nimi, henkilötunnus, kansalaisuus, puhelinnumero,</w:t>
      </w:r>
      <w:r>
        <w:t xml:space="preserve"> </w:t>
      </w:r>
      <w:r w:rsidRPr="00575889">
        <w:t>sähköpostiosoite ja postiosoite. Jos rekisteröityjä hoitaa</w:t>
      </w:r>
      <w:r w:rsidRPr="00575889">
        <w:br/>
      </w:r>
      <w:r w:rsidRPr="00575889">
        <w:lastRenderedPageBreak/>
        <w:t>asioita huollettavansa puolesta Suomisport-palvelussa, kerää</w:t>
      </w:r>
      <w:r>
        <w:t xml:space="preserve"> </w:t>
      </w:r>
      <w:r w:rsidRPr="00575889">
        <w:t>Suomisport-palvelu huollettavan vastaavat tiedot.  </w:t>
      </w:r>
      <w:r w:rsidR="002A2FE2">
        <w:br/>
      </w:r>
    </w:p>
    <w:p w14:paraId="76016D8F" w14:textId="0C477D3A" w:rsidR="00D57846" w:rsidRPr="00685D3B" w:rsidRDefault="00D57846" w:rsidP="00EB3526">
      <w:pPr>
        <w:pStyle w:val="Otsikko2"/>
        <w:rPr>
          <w:b w:val="0"/>
          <w:bCs/>
        </w:rPr>
      </w:pPr>
      <w:r w:rsidRPr="00685D3B">
        <w:t>5. Henkilötunnuksen antamisen perusteet ja henkilötunnuksen käyttö</w:t>
      </w:r>
    </w:p>
    <w:p w14:paraId="32D7AC0D" w14:textId="29FB8195" w:rsidR="00EB3CF8" w:rsidRPr="00EB3CF8" w:rsidRDefault="00EB3CF8" w:rsidP="00EB3526">
      <w:r w:rsidRPr="00EB3CF8">
        <w:t>Henkilötunnus toimii tiliä luodessa ainoastaan henkilön</w:t>
      </w:r>
      <w:r>
        <w:t xml:space="preserve"> </w:t>
      </w:r>
      <w:r w:rsidRPr="00EB3CF8">
        <w:t>yksilöinnin välineenä, minkä pohjalta jokainen saa itselleen henkilökohtaisen</w:t>
      </w:r>
      <w:r>
        <w:t xml:space="preserve"> </w:t>
      </w:r>
      <w:proofErr w:type="spellStart"/>
      <w:r w:rsidRPr="00EB3CF8">
        <w:t>Sportti-ID:n</w:t>
      </w:r>
      <w:proofErr w:type="spellEnd"/>
      <w:r w:rsidRPr="00EB3CF8">
        <w:t xml:space="preserve"> ja Sporttitilin. Henkilötunnuksen kerääminen yksilöintiä varten on</w:t>
      </w:r>
      <w:r>
        <w:t xml:space="preserve"> </w:t>
      </w:r>
      <w:r w:rsidRPr="00EB3CF8">
        <w:t>palvelussa tarpeellista ja lainmukaista. </w:t>
      </w:r>
    </w:p>
    <w:p w14:paraId="16F03AA1" w14:textId="5A97FC68" w:rsidR="00EB3CF8" w:rsidRDefault="00EB3CF8" w:rsidP="00EB3526">
      <w:r w:rsidRPr="00EB3CF8">
        <w:t>Sporttitilin luonnin yhteydessä kysyttävää henkilötunnusta</w:t>
      </w:r>
      <w:r>
        <w:t xml:space="preserve"> </w:t>
      </w:r>
      <w:r w:rsidRPr="00EB3CF8">
        <w:t>ei välitetä tai käsitellä</w:t>
      </w:r>
      <w:r>
        <w:t xml:space="preserve"> </w:t>
      </w:r>
      <w:r w:rsidRPr="00EB3CF8">
        <w:t>Suomisport-palvelussa. Suomisport-palvelun henkilötietojen</w:t>
      </w:r>
      <w:r>
        <w:t xml:space="preserve"> </w:t>
      </w:r>
      <w:r w:rsidRPr="00EB3CF8">
        <w:t xml:space="preserve">käsittelijät eivät näe, eivätkä käsittele </w:t>
      </w:r>
      <w:r>
        <w:t>r</w:t>
      </w:r>
      <w:r w:rsidRPr="00EB3CF8">
        <w:t>ekisteröityjen</w:t>
      </w:r>
      <w:r>
        <w:t xml:space="preserve"> </w:t>
      </w:r>
      <w:r w:rsidRPr="00EB3CF8">
        <w:t>henkilötunnuksia. Henkilötunnus näkyy tarvittaessa vain Suomisport-palvelun pääkäyttäjälle</w:t>
      </w:r>
      <w:r>
        <w:t xml:space="preserve"> </w:t>
      </w:r>
      <w:r w:rsidRPr="00EB3CF8">
        <w:t>virhetilanteiden korjaamista varten.  </w:t>
      </w:r>
    </w:p>
    <w:p w14:paraId="13BB0E21" w14:textId="77777777" w:rsidR="00EB3526" w:rsidRPr="00EB3CF8" w:rsidRDefault="00EB3526" w:rsidP="00EB3526"/>
    <w:p w14:paraId="76016D92" w14:textId="77777777" w:rsidR="00D57846" w:rsidRPr="00685D3B" w:rsidRDefault="00D57846" w:rsidP="00EB3526">
      <w:pPr>
        <w:pStyle w:val="Otsikko2"/>
        <w:rPr>
          <w:b w:val="0"/>
          <w:bCs/>
        </w:rPr>
      </w:pPr>
      <w:r w:rsidRPr="00685D3B">
        <w:t>6. Henkilötietojen käsittely ja käyttö</w:t>
      </w:r>
    </w:p>
    <w:p w14:paraId="60E3565C" w14:textId="77777777" w:rsidR="00F8531E" w:rsidRPr="00576559" w:rsidRDefault="00F8531E" w:rsidP="00F8531E">
      <w:pPr>
        <w:pStyle w:val="Otsikko5"/>
        <w:rPr>
          <w:rStyle w:val="Korostus"/>
        </w:rPr>
      </w:pPr>
      <w:r w:rsidRPr="00576559">
        <w:rPr>
          <w:rStyle w:val="Korostus"/>
        </w:rPr>
        <w:t>SPORTTITILIN HENKILÖTIETOJEN KÄYTTÖ</w:t>
      </w:r>
    </w:p>
    <w:p w14:paraId="76016D94" w14:textId="77777777" w:rsidR="002E4F21" w:rsidRDefault="002E4F21" w:rsidP="002E4F21">
      <w:pPr>
        <w:pStyle w:val="Default"/>
        <w:ind w:right="567"/>
        <w:rPr>
          <w:rFonts w:ascii="Arial" w:hAnsi="Arial" w:cs="Arial"/>
          <w:sz w:val="16"/>
          <w:szCs w:val="16"/>
          <w:highlight w:val="yellow"/>
        </w:rPr>
      </w:pPr>
    </w:p>
    <w:p w14:paraId="41C8532B" w14:textId="39B1B96C" w:rsidR="00601614" w:rsidRPr="00373E1C" w:rsidRDefault="00373E1C" w:rsidP="00373E1C">
      <w:pPr>
        <w:textAlignment w:val="baseline"/>
      </w:pPr>
      <w:r w:rsidRPr="00373E1C">
        <w:t>Sporttitilin henkilötietojen käsittely tapahtuu</w:t>
      </w:r>
      <w:r>
        <w:t xml:space="preserve"> </w:t>
      </w:r>
      <w:r w:rsidRPr="00373E1C">
        <w:t>niiden palveluntarjoajien henkilötietojen käsittelijöiden toimesta,</w:t>
      </w:r>
      <w:r>
        <w:t xml:space="preserve"> </w:t>
      </w:r>
      <w:r w:rsidRPr="00373E1C">
        <w:t>joille on myönnetty järjestelmän käyttöoikeus. Henkilötietojen</w:t>
      </w:r>
      <w:r>
        <w:t xml:space="preserve"> </w:t>
      </w:r>
      <w:r w:rsidRPr="00373E1C">
        <w:t>käsittelijät saavat käyttöoikeuden rekisteröidyn tietoihin ainoastaan</w:t>
      </w:r>
      <w:r>
        <w:t xml:space="preserve"> </w:t>
      </w:r>
      <w:r w:rsidRPr="00373E1C">
        <w:t>määräajaksi, rekisteröidylle asioinnin yhteydessä ilmoitettuun lainmukaiseen</w:t>
      </w:r>
      <w:r>
        <w:t xml:space="preserve"> </w:t>
      </w:r>
      <w:r w:rsidRPr="00373E1C">
        <w:t>käyttötarkoitukseen. Jokainen henkilötietojen käsittelijä on</w:t>
      </w:r>
      <w:r w:rsidR="00B9471A">
        <w:t xml:space="preserve"> </w:t>
      </w:r>
      <w:r w:rsidRPr="00373E1C">
        <w:t>sitoutettu käyttöehdoin Suomisportin käyttöön ja</w:t>
      </w:r>
      <w:r>
        <w:t xml:space="preserve"> </w:t>
      </w:r>
      <w:r w:rsidRPr="00373E1C">
        <w:t>tietosuojaan. </w:t>
      </w:r>
    </w:p>
    <w:p w14:paraId="76016D96" w14:textId="20FBA0A6" w:rsidR="00FC4CE7" w:rsidRPr="00601614" w:rsidRDefault="00373E1C" w:rsidP="00601614">
      <w:pPr>
        <w:textAlignment w:val="baseline"/>
        <w:rPr>
          <w:rFonts w:ascii="Times New Roman" w:hAnsi="Times New Roman"/>
        </w:rPr>
      </w:pPr>
      <w:r w:rsidRPr="00373E1C">
        <w:t>Suomisport-palvelun pääkäyttäjä käsittelee henkilötietoja tarvittaessa rekisterin</w:t>
      </w:r>
      <w:r>
        <w:t xml:space="preserve"> </w:t>
      </w:r>
      <w:r w:rsidRPr="00373E1C">
        <w:t>ylläpitoon sekä virhetilanteiden korjaamiseen liittyvissä</w:t>
      </w:r>
      <w:r>
        <w:t xml:space="preserve"> </w:t>
      </w:r>
      <w:r w:rsidRPr="00373E1C">
        <w:t>asioissa. Suomisport-palvelu voi käyttää rekisteröityjän</w:t>
      </w:r>
      <w:r>
        <w:t xml:space="preserve"> </w:t>
      </w:r>
      <w:r w:rsidRPr="00373E1C">
        <w:t>henkilötietoja informoidakseen rekisteröityneitä itse Suomisportissa tarjolla</w:t>
      </w:r>
      <w:r w:rsidRPr="00373E1C">
        <w:br/>
        <w:t>olevista liikunnallista elintapaa edistävistä asioista, tavaroista tai</w:t>
      </w:r>
      <w:r>
        <w:t xml:space="preserve"> </w:t>
      </w:r>
      <w:r w:rsidRPr="00373E1C">
        <w:t>palveluista. </w:t>
      </w:r>
    </w:p>
    <w:p w14:paraId="5B0EBED7" w14:textId="77777777" w:rsidR="0088551E" w:rsidRPr="0088551E" w:rsidRDefault="0088551E" w:rsidP="0088551E">
      <w:pPr>
        <w:pStyle w:val="Otsikko5"/>
        <w:rPr>
          <w:rStyle w:val="Korostus"/>
        </w:rPr>
      </w:pPr>
      <w:r w:rsidRPr="0088551E">
        <w:rPr>
          <w:rStyle w:val="Korostus"/>
        </w:rPr>
        <w:t>SPORTTITILIN KÄYTTÖTIETOJEN KÄYTTÖ</w:t>
      </w:r>
    </w:p>
    <w:p w14:paraId="2CABEF79" w14:textId="69BC9469" w:rsidR="00333D44" w:rsidRDefault="00333D44" w:rsidP="009F26BD">
      <w:r>
        <w:t>Sporttitilin henkilötietoja ja Suomisport-palvelun asiointitietoja voidaan käyttää </w:t>
      </w:r>
      <w:proofErr w:type="spellStart"/>
      <w:r>
        <w:t>anonymisoituna</w:t>
      </w:r>
      <w:proofErr w:type="spellEnd"/>
      <w:r>
        <w:t xml:space="preserve"> tilastotietona tutkimus- ja viranomaistarkoituksiin.  </w:t>
      </w:r>
    </w:p>
    <w:p w14:paraId="76016D9B" w14:textId="286A9C85" w:rsidR="00D57846" w:rsidRDefault="00D57846" w:rsidP="00D57846">
      <w:pPr>
        <w:pStyle w:val="Otsikko5"/>
        <w:rPr>
          <w:rStyle w:val="Korostus"/>
        </w:rPr>
      </w:pPr>
      <w:r w:rsidRPr="00E97D44">
        <w:rPr>
          <w:rStyle w:val="Korostus"/>
        </w:rPr>
        <w:t>TIETOJEN VÄLITTYMINEN</w:t>
      </w:r>
    </w:p>
    <w:p w14:paraId="4004C464" w14:textId="77777777" w:rsidR="009D0D19" w:rsidRDefault="00AE3F1B">
      <w:r>
        <w:t xml:space="preserve">Asioidessaan Suomisport-palvelussa rekisteröityjän henkilötietoja välittyy tai niitä käytetään esimerkiksi vakuutusta hankittaessa tai tietojen siirtyessä </w:t>
      </w:r>
      <w:r w:rsidR="0038236F">
        <w:t xml:space="preserve">palvelutarjoajien kilpailujärjestelmiin. </w:t>
      </w:r>
      <w:r w:rsidR="00E97D44">
        <w:t xml:space="preserve">Jokaisen tiedon siirtyminen kerrotaan rekisteröityjälle kyseisen palvelun kohdalla erikseen. </w:t>
      </w:r>
    </w:p>
    <w:p w14:paraId="2439B9F9" w14:textId="19A3E7EA" w:rsidR="008F01CC" w:rsidRPr="005D3F4B" w:rsidRDefault="00E97D44">
      <w:r>
        <w:t>Rekisteröityjälle informoidaan siten palvelukohtaisesti henkilötietojen käytöstä ja käsittelystä. Jos tietojen käytön peruste ei suoraan tule lainmukaisista oikeusperusteista, kysytään rekisteröityjältä erikseen suostumus tietojen käyttöön, kyseisen palvelun käyttötarkoituksen mukaisesti. </w:t>
      </w:r>
      <w:r>
        <w:br/>
      </w:r>
    </w:p>
    <w:p w14:paraId="76016D9F" w14:textId="083CEC16" w:rsidR="00D57846" w:rsidRPr="00685D3B" w:rsidRDefault="00D57846" w:rsidP="002A2FE2">
      <w:pPr>
        <w:pStyle w:val="Otsikko2"/>
        <w:rPr>
          <w:b w:val="0"/>
          <w:bCs/>
        </w:rPr>
      </w:pPr>
      <w:r w:rsidRPr="00685D3B">
        <w:t>7. Palveluntarjoajien sitouttaminen tietosuojaan</w:t>
      </w:r>
      <w:r w:rsidR="00846CA1">
        <w:t xml:space="preserve"> </w:t>
      </w:r>
      <w:r w:rsidR="00FC4CE7">
        <w:t xml:space="preserve"> </w:t>
      </w:r>
    </w:p>
    <w:p w14:paraId="3C4C65B3" w14:textId="05230DBB" w:rsidR="009D0D19" w:rsidRDefault="00671079" w:rsidP="00671079">
      <w:pPr>
        <w:rPr>
          <w:rStyle w:val="eop"/>
        </w:rPr>
      </w:pPr>
      <w:r>
        <w:rPr>
          <w:rStyle w:val="normaltextrun"/>
        </w:rPr>
        <w:t xml:space="preserve">Olympiakomitealla on </w:t>
      </w:r>
      <w:r w:rsidR="005439DC">
        <w:rPr>
          <w:rStyle w:val="normaltextrun"/>
        </w:rPr>
        <w:t>t</w:t>
      </w:r>
      <w:r w:rsidR="00005CBF">
        <w:rPr>
          <w:rStyle w:val="normaltextrun"/>
        </w:rPr>
        <w:t>eknisen toimittajan Vincit Oy:n kanssa toimitussopimus, jossa noudatetaan seuraavien sopimusten mukaisia tietoturvan ja tietosuojan sekä henkilötietojen käsittelyn ehtoja IT2015 YSE-yleiset sopimusetoja (kohta 8) ja sopimus IT2015 ETP-erityisehtoja tietoverkon välityksellä toimitettavista palveluista (kohdat 13 ja 14) sekä IT2018 EHK – yleisehtoja. Vincit täyttää ISO-9001 standardin. </w:t>
      </w:r>
      <w:r w:rsidR="00005CBF">
        <w:rPr>
          <w:rStyle w:val="eop"/>
        </w:rPr>
        <w:t> </w:t>
      </w:r>
    </w:p>
    <w:p w14:paraId="25D62C1C" w14:textId="2466FF2C" w:rsidR="009C0DA7" w:rsidRDefault="00005CBF" w:rsidP="00671079">
      <w:pPr>
        <w:rPr>
          <w:rStyle w:val="normaltextrun"/>
        </w:rPr>
      </w:pPr>
      <w:r>
        <w:rPr>
          <w:rStyle w:val="normaltextrun"/>
        </w:rPr>
        <w:t>Maksupalvelujen tarjoajan, Svea Payments Oy:n kanssa noudatetaan palvelun yleisten</w:t>
      </w:r>
      <w:r w:rsidR="005439DC">
        <w:rPr>
          <w:rStyle w:val="normaltextrun"/>
        </w:rPr>
        <w:t xml:space="preserve"> sopimusehtojen (verkkokauppias), kohdassa 10 Toiminnallisuus ja tietoturva, ehtoja sekä sopimuksen liitteen ehtoja. </w:t>
      </w:r>
    </w:p>
    <w:p w14:paraId="76016DA1" w14:textId="0482D304" w:rsidR="00D57846" w:rsidRPr="00685D3B" w:rsidRDefault="00005CBF" w:rsidP="00671079">
      <w:pPr>
        <w:rPr>
          <w:rFonts w:ascii="Arial" w:hAnsi="Arial" w:cs="Arial"/>
          <w:color w:val="343434"/>
          <w:sz w:val="16"/>
          <w:szCs w:val="16"/>
        </w:rPr>
      </w:pPr>
      <w:r>
        <w:rPr>
          <w:rStyle w:val="normaltextrun"/>
        </w:rPr>
        <w:t>Kaikki palvelun tarjoajat eli muut rekisterinpitäjät ja käsittelijät sitoutetaan sopimuksin Suomisportin tietosuojaperiaatteisiin</w:t>
      </w:r>
      <w:r w:rsidR="00BC0E2E">
        <w:rPr>
          <w:rStyle w:val="normaltextrun"/>
        </w:rPr>
        <w:t>.</w:t>
      </w:r>
      <w:r w:rsidR="002A2FE2">
        <w:rPr>
          <w:rStyle w:val="normaltextrun"/>
        </w:rPr>
        <w:br/>
      </w:r>
    </w:p>
    <w:p w14:paraId="76016DA2" w14:textId="77777777" w:rsidR="00D57846" w:rsidRPr="00685D3B" w:rsidRDefault="00D57846" w:rsidP="00874151">
      <w:pPr>
        <w:pStyle w:val="Otsikko2"/>
        <w:rPr>
          <w:b w:val="0"/>
          <w:bCs/>
        </w:rPr>
      </w:pPr>
      <w:r w:rsidRPr="00685D3B">
        <w:t>8. Henkilötietojen tarkistaminen ja muokkaaminen</w:t>
      </w:r>
    </w:p>
    <w:p w14:paraId="76EE6873" w14:textId="29E5F940" w:rsidR="00874151" w:rsidRDefault="00874151" w:rsidP="00874151">
      <w:pPr>
        <w:rPr>
          <w:rStyle w:val="eop"/>
        </w:rPr>
      </w:pPr>
      <w:r>
        <w:rPr>
          <w:rStyle w:val="normaltextrun"/>
        </w:rPr>
        <w:t>Palveluun rekisteröitynyt käyttäjä näkee itse omat tietonsa omalta Sporttitililtä ja voi hallinnoida ja ylläpitää niitä. Suomisport-palvelun pääkäyttäjä voi muokata tietoja virhetilanteiden korjaamisen yhteydessä.</w:t>
      </w:r>
      <w:r>
        <w:rPr>
          <w:rStyle w:val="eop"/>
        </w:rPr>
        <w:t> </w:t>
      </w:r>
      <w:r w:rsidR="002A2FE2">
        <w:rPr>
          <w:rStyle w:val="eop"/>
        </w:rPr>
        <w:br/>
      </w:r>
    </w:p>
    <w:p w14:paraId="76016DA4" w14:textId="1BAA7F9D" w:rsidR="00D57846" w:rsidRPr="00685D3B" w:rsidRDefault="00D57846" w:rsidP="00BC4668">
      <w:pPr>
        <w:pStyle w:val="Otsikko2"/>
        <w:rPr>
          <w:b w:val="0"/>
          <w:bCs/>
        </w:rPr>
      </w:pPr>
      <w:r w:rsidRPr="00685D3B">
        <w:t>9. Omien tietojen poistaminen</w:t>
      </w:r>
    </w:p>
    <w:p w14:paraId="72266CEE" w14:textId="7590F133" w:rsidR="00BC4668" w:rsidRDefault="00BC4668" w:rsidP="009F26BD">
      <w:r>
        <w:rPr>
          <w:rStyle w:val="normaltextrun"/>
          <w:color w:val="000000"/>
        </w:rPr>
        <w:t>Suomisportin palveluntarjoajilla (lajiliitto, seura) on oikeus rekisteröidyn henkilötietojen käyttöön kyseisen palvelun voimassaolon ajan. Voimassaoloaika on palvelun toimintakausi lisättynä 13 kuukauden siirtymäajalla. Tämän jälkeen palvelulla ei ole yhteyttä henkilön Sporttitiliin.</w:t>
      </w:r>
      <w:r>
        <w:rPr>
          <w:rStyle w:val="eop"/>
          <w:color w:val="000000"/>
        </w:rPr>
        <w:t> </w:t>
      </w:r>
    </w:p>
    <w:p w14:paraId="472DDCFF" w14:textId="77777777" w:rsidR="00BC4668" w:rsidRDefault="00BC4668" w:rsidP="009F26BD">
      <w:r>
        <w:rPr>
          <w:rStyle w:val="normaltextrun"/>
        </w:rPr>
        <w:t>Rekisteröityjän henkilötiedot jäävät Suomisport-palveluun henkilön omalle Sporttitilille. Järjestelmä poistaa automaattisesti sellaisten Sporttitilien henkilötiedot, joissa ei ole ollut toimintaa viiteen vuoteen. Rekisteröityjä voi pyytää Sporttitilin poistoa siirtymäaikojen päätyttyä osoitteesta: suomisport@olympiakomitea.fi.</w:t>
      </w:r>
      <w:r>
        <w:rPr>
          <w:rStyle w:val="eop"/>
        </w:rPr>
        <w:t> </w:t>
      </w:r>
    </w:p>
    <w:p w14:paraId="76016DA7" w14:textId="77777777" w:rsidR="009568FF" w:rsidRDefault="009568FF"/>
    <w:p w14:paraId="0B5C99F0" w14:textId="77777777" w:rsidR="00303B2E" w:rsidRDefault="00303B2E"/>
    <w:p w14:paraId="23D058E8" w14:textId="77777777" w:rsidR="00303B2E" w:rsidRDefault="00303B2E"/>
    <w:p w14:paraId="2298C95F" w14:textId="77777777" w:rsidR="00303B2E" w:rsidRDefault="00303B2E"/>
    <w:p w14:paraId="5470DE88" w14:textId="77777777" w:rsidR="00303B2E" w:rsidRDefault="00303B2E"/>
    <w:p w14:paraId="26D0E6AC" w14:textId="77777777" w:rsidR="00303B2E" w:rsidRDefault="00303B2E"/>
    <w:p w14:paraId="011B9EAF" w14:textId="77777777" w:rsidR="00303B2E" w:rsidRDefault="00303B2E"/>
    <w:p w14:paraId="61E16079" w14:textId="77777777" w:rsidR="00303B2E" w:rsidRDefault="00303B2E"/>
    <w:p w14:paraId="71192DE9" w14:textId="77777777" w:rsidR="00303B2E" w:rsidRDefault="00303B2E"/>
    <w:p w14:paraId="0E65AC8C" w14:textId="77777777" w:rsidR="00303B2E" w:rsidRDefault="00303B2E"/>
    <w:p w14:paraId="042CB31B" w14:textId="77777777" w:rsidR="00303B2E" w:rsidRDefault="00303B2E"/>
    <w:p w14:paraId="6FC80330" w14:textId="77777777" w:rsidR="002F0D6E" w:rsidRDefault="002F0D6E"/>
    <w:p w14:paraId="18033B5E" w14:textId="77777777" w:rsidR="002F0D6E" w:rsidRDefault="002F0D6E"/>
    <w:p w14:paraId="322CA883" w14:textId="77777777" w:rsidR="002F0D6E" w:rsidRDefault="002F0D6E"/>
    <w:p w14:paraId="795E7181" w14:textId="77777777" w:rsidR="002F0D6E" w:rsidRDefault="002F0D6E"/>
    <w:p w14:paraId="1786E656" w14:textId="77777777" w:rsidR="002F0D6E" w:rsidRDefault="002F0D6E"/>
    <w:p w14:paraId="6DA97366" w14:textId="77777777" w:rsidR="002F0D6E" w:rsidRDefault="002F0D6E"/>
    <w:p w14:paraId="3F0C041C" w14:textId="2D3F3A39" w:rsidR="00303B2E" w:rsidRDefault="00303B2E">
      <w:r>
        <w:t>*************************************************************************</w:t>
      </w:r>
    </w:p>
    <w:p w14:paraId="420F4F15" w14:textId="77777777" w:rsidR="00303B2E" w:rsidRDefault="00303B2E"/>
    <w:p w14:paraId="7C510265" w14:textId="227E48DF" w:rsidR="00303B2E" w:rsidRDefault="00303B2E" w:rsidP="00303B2E">
      <w:pPr>
        <w:rPr>
          <w:b/>
        </w:rPr>
      </w:pPr>
      <w:r>
        <w:rPr>
          <w:noProof/>
        </w:rPr>
        <w:drawing>
          <wp:inline distT="0" distB="0" distL="0" distR="0" wp14:anchorId="61BE5519" wp14:editId="5DD381DD">
            <wp:extent cx="1143000" cy="1352550"/>
            <wp:effectExtent l="0" t="0" r="0" b="0"/>
            <wp:docPr id="1139626900" name="Kuva 1" descr="Kuva, joka sisältää kohteen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74061" name="Kuva 1" descr="Kuva, joka sisältää kohteen logo&#10;&#10;Kuvaus luotu automaattisesti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BC72A" w14:textId="3C1156B3" w:rsidR="00303B2E" w:rsidRPr="00303B2E" w:rsidRDefault="00303B2E" w:rsidP="00303B2E">
      <w:pPr>
        <w:rPr>
          <w:rFonts w:ascii="Arial Black" w:hAnsi="Arial Black" w:cs="Arial"/>
          <w:b/>
          <w:bCs/>
          <w:color w:val="000000"/>
          <w:sz w:val="26"/>
          <w:szCs w:val="26"/>
        </w:rPr>
      </w:pPr>
      <w:proofErr w:type="spellStart"/>
      <w:r w:rsidRPr="00303B2E">
        <w:rPr>
          <w:rFonts w:ascii="Arial Black" w:hAnsi="Arial Black" w:cs="Arial"/>
          <w:b/>
          <w:bCs/>
          <w:color w:val="000000"/>
          <w:sz w:val="26"/>
          <w:szCs w:val="26"/>
        </w:rPr>
        <w:t>Esbo</w:t>
      </w:r>
      <w:proofErr w:type="spellEnd"/>
      <w:r w:rsidRPr="00303B2E">
        <w:rPr>
          <w:rFonts w:ascii="Arial Black" w:hAnsi="Arial Black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303B2E">
        <w:rPr>
          <w:rFonts w:ascii="Arial Black" w:hAnsi="Arial Black" w:cs="Arial"/>
          <w:b/>
          <w:bCs/>
          <w:color w:val="000000"/>
          <w:sz w:val="26"/>
          <w:szCs w:val="26"/>
        </w:rPr>
        <w:t>Idrottsförening</w:t>
      </w:r>
      <w:proofErr w:type="spellEnd"/>
      <w:r w:rsidRPr="00303B2E">
        <w:rPr>
          <w:rFonts w:ascii="Arial Black" w:hAnsi="Arial Black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303B2E">
        <w:rPr>
          <w:rFonts w:ascii="Arial Black" w:hAnsi="Arial Black" w:cs="Arial"/>
          <w:b/>
          <w:bCs/>
          <w:color w:val="000000"/>
          <w:sz w:val="26"/>
          <w:szCs w:val="26"/>
        </w:rPr>
        <w:t>r.f</w:t>
      </w:r>
      <w:proofErr w:type="spellEnd"/>
      <w:r w:rsidRPr="00303B2E">
        <w:rPr>
          <w:rFonts w:ascii="Arial Black" w:hAnsi="Arial Black" w:cs="Arial"/>
          <w:b/>
          <w:bCs/>
          <w:color w:val="000000"/>
          <w:sz w:val="26"/>
          <w:szCs w:val="26"/>
        </w:rPr>
        <w:t xml:space="preserve">. </w:t>
      </w:r>
      <w:r w:rsidR="00786FEE" w:rsidRPr="000813DD">
        <w:rPr>
          <w:rFonts w:ascii="Arial Black" w:hAnsi="Arial Black" w:cs="Arial"/>
          <w:b/>
          <w:bCs/>
          <w:color w:val="000000"/>
          <w:sz w:val="26"/>
          <w:szCs w:val="26"/>
        </w:rPr>
        <w:t>ainais</w:t>
      </w:r>
      <w:r w:rsidRPr="00303B2E">
        <w:rPr>
          <w:rFonts w:ascii="Arial Black" w:hAnsi="Arial Black" w:cs="Arial"/>
          <w:b/>
          <w:bCs/>
          <w:color w:val="000000"/>
          <w:sz w:val="26"/>
          <w:szCs w:val="26"/>
        </w:rPr>
        <w:t>jäsen</w:t>
      </w:r>
      <w:r w:rsidR="00786FEE" w:rsidRPr="000813DD">
        <w:rPr>
          <w:rFonts w:ascii="Arial Black" w:hAnsi="Arial Black" w:cs="Arial"/>
          <w:b/>
          <w:bCs/>
          <w:color w:val="000000"/>
          <w:sz w:val="26"/>
          <w:szCs w:val="26"/>
        </w:rPr>
        <w:t>ten jäsenr</w:t>
      </w:r>
      <w:r w:rsidRPr="00303B2E">
        <w:rPr>
          <w:rFonts w:ascii="Arial Black" w:hAnsi="Arial Black" w:cs="Arial"/>
          <w:b/>
          <w:bCs/>
          <w:color w:val="000000"/>
          <w:sz w:val="26"/>
          <w:szCs w:val="26"/>
        </w:rPr>
        <w:t>ekisterin tietosuojaseloste</w:t>
      </w:r>
    </w:p>
    <w:p w14:paraId="5CF47B2F" w14:textId="3CF66212" w:rsidR="00303B2E" w:rsidRPr="00303B2E" w:rsidRDefault="00303B2E" w:rsidP="00303B2E">
      <w:r>
        <w:t>Päivitetty</w:t>
      </w:r>
      <w:r w:rsidRPr="00303B2E">
        <w:t xml:space="preserve">: </w:t>
      </w:r>
      <w:r>
        <w:t>27.3</w:t>
      </w:r>
      <w:r w:rsidRPr="00303B2E">
        <w:t>.202</w:t>
      </w:r>
      <w:r>
        <w:t>5</w:t>
      </w:r>
    </w:p>
    <w:p w14:paraId="2A26ADB1" w14:textId="77777777" w:rsidR="00303B2E" w:rsidRPr="00303B2E" w:rsidRDefault="00303B2E" w:rsidP="00303B2E"/>
    <w:p w14:paraId="28E21D31" w14:textId="77777777" w:rsidR="00303B2E" w:rsidRPr="00303B2E" w:rsidRDefault="00303B2E" w:rsidP="00303B2E">
      <w:pPr>
        <w:numPr>
          <w:ilvl w:val="0"/>
          <w:numId w:val="3"/>
        </w:numPr>
      </w:pPr>
      <w:r w:rsidRPr="00303B2E">
        <w:t>Rekisterinpitäjä</w:t>
      </w:r>
    </w:p>
    <w:p w14:paraId="0586BBFE" w14:textId="77777777" w:rsidR="00303B2E" w:rsidRPr="00303B2E" w:rsidRDefault="00303B2E" w:rsidP="00303B2E">
      <w:pPr>
        <w:rPr>
          <w:lang w:val="sv-FI"/>
        </w:rPr>
      </w:pPr>
      <w:r w:rsidRPr="00303B2E">
        <w:rPr>
          <w:lang w:val="sv-FI"/>
        </w:rPr>
        <w:t xml:space="preserve">Esbo Idrottsförening r.f., </w:t>
      </w:r>
      <w:proofErr w:type="gramStart"/>
      <w:r w:rsidRPr="00303B2E">
        <w:rPr>
          <w:lang w:val="sv-FI"/>
        </w:rPr>
        <w:t>0101252-1</w:t>
      </w:r>
      <w:proofErr w:type="gramEnd"/>
      <w:r w:rsidRPr="00303B2E">
        <w:rPr>
          <w:lang w:val="sv-FI"/>
        </w:rPr>
        <w:t xml:space="preserve">, PL 74 02771 </w:t>
      </w:r>
      <w:proofErr w:type="spellStart"/>
      <w:r w:rsidRPr="00303B2E">
        <w:rPr>
          <w:lang w:val="sv-FI"/>
        </w:rPr>
        <w:t>Espoo</w:t>
      </w:r>
      <w:proofErr w:type="spellEnd"/>
    </w:p>
    <w:p w14:paraId="1CE6B4ED" w14:textId="77777777" w:rsidR="00303B2E" w:rsidRPr="00303B2E" w:rsidRDefault="00303B2E" w:rsidP="00303B2E">
      <w:pPr>
        <w:rPr>
          <w:lang w:val="sv-FI"/>
        </w:rPr>
      </w:pPr>
    </w:p>
    <w:p w14:paraId="59B79DAC" w14:textId="77777777" w:rsidR="00303B2E" w:rsidRPr="00303B2E" w:rsidRDefault="00303B2E" w:rsidP="00303B2E">
      <w:pPr>
        <w:numPr>
          <w:ilvl w:val="0"/>
          <w:numId w:val="3"/>
        </w:numPr>
      </w:pPr>
      <w:r w:rsidRPr="00303B2E">
        <w:t>Rekisteriasioiden yhteyshenkilö ja yhteystiedot </w:t>
      </w:r>
    </w:p>
    <w:p w14:paraId="7428A473" w14:textId="524DD022" w:rsidR="00303B2E" w:rsidRPr="00303B2E" w:rsidRDefault="00F14D0A" w:rsidP="00303B2E">
      <w:pPr>
        <w:rPr>
          <w:lang w:val="sv-FI"/>
        </w:rPr>
      </w:pPr>
      <w:r w:rsidRPr="00F14D0A">
        <w:rPr>
          <w:lang w:val="sv-FI"/>
        </w:rPr>
        <w:t>Esbo Idro</w:t>
      </w:r>
      <w:r>
        <w:rPr>
          <w:lang w:val="sv-FI"/>
        </w:rPr>
        <w:t xml:space="preserve">ttsförening </w:t>
      </w:r>
      <w:proofErr w:type="spellStart"/>
      <w:r>
        <w:rPr>
          <w:lang w:val="sv-FI"/>
        </w:rPr>
        <w:t>rf</w:t>
      </w:r>
      <w:proofErr w:type="spellEnd"/>
      <w:r>
        <w:rPr>
          <w:lang w:val="sv-FI"/>
        </w:rPr>
        <w:t xml:space="preserve"> c/o </w:t>
      </w:r>
      <w:r w:rsidR="00303B2E" w:rsidRPr="00F14D0A">
        <w:rPr>
          <w:lang w:val="sv-FI"/>
        </w:rPr>
        <w:t xml:space="preserve">Johanna Tolvanen, </w:t>
      </w:r>
      <w:hyperlink r:id="rId12" w:history="1">
        <w:r w:rsidR="00303B2E" w:rsidRPr="00F14D0A">
          <w:rPr>
            <w:rStyle w:val="Hyperlinkki"/>
            <w:lang w:val="sv-FI"/>
          </w:rPr>
          <w:t>johanna.tolvanen@esboif.fi</w:t>
        </w:r>
      </w:hyperlink>
      <w:r w:rsidR="00303B2E" w:rsidRPr="00F14D0A">
        <w:rPr>
          <w:lang w:val="sv-FI"/>
        </w:rPr>
        <w:t>, p. 0505338447</w:t>
      </w:r>
    </w:p>
    <w:p w14:paraId="5639CF3B" w14:textId="77777777" w:rsidR="00303B2E" w:rsidRPr="00303B2E" w:rsidRDefault="00303B2E" w:rsidP="00303B2E">
      <w:pPr>
        <w:rPr>
          <w:lang w:val="sv-FI"/>
        </w:rPr>
      </w:pPr>
    </w:p>
    <w:p w14:paraId="02CFE33A" w14:textId="77777777" w:rsidR="00303B2E" w:rsidRPr="00303B2E" w:rsidRDefault="00303B2E" w:rsidP="00303B2E">
      <w:pPr>
        <w:numPr>
          <w:ilvl w:val="0"/>
          <w:numId w:val="3"/>
        </w:numPr>
      </w:pPr>
      <w:r w:rsidRPr="00303B2E">
        <w:t>Rekisterin nimi</w:t>
      </w:r>
    </w:p>
    <w:p w14:paraId="0BA0BDA9" w14:textId="34F1864B" w:rsidR="00F14D0A" w:rsidRPr="00303B2E" w:rsidRDefault="00F14D0A" w:rsidP="00786FEE">
      <w:r w:rsidRPr="00303B2E">
        <w:t xml:space="preserve">Tietoverkko </w:t>
      </w:r>
      <w:r>
        <w:t xml:space="preserve">FI </w:t>
      </w:r>
      <w:r w:rsidRPr="00303B2E">
        <w:t>Oy</w:t>
      </w:r>
      <w:r>
        <w:t xml:space="preserve"> Jäsenrekisteri</w:t>
      </w:r>
    </w:p>
    <w:p w14:paraId="2CF6AB5F" w14:textId="77777777" w:rsidR="00303B2E" w:rsidRPr="00303B2E" w:rsidRDefault="00303B2E" w:rsidP="00303B2E"/>
    <w:p w14:paraId="0E191523" w14:textId="77777777" w:rsidR="00303B2E" w:rsidRPr="00303B2E" w:rsidRDefault="00303B2E" w:rsidP="00303B2E">
      <w:pPr>
        <w:numPr>
          <w:ilvl w:val="0"/>
          <w:numId w:val="3"/>
        </w:numPr>
      </w:pPr>
      <w:r w:rsidRPr="00303B2E">
        <w:t>Henkilötietojen käsittelyn tarkoitus ja peruste</w:t>
      </w:r>
    </w:p>
    <w:p w14:paraId="734C86F9" w14:textId="4D0DD091" w:rsidR="00303B2E" w:rsidRPr="00303B2E" w:rsidRDefault="00303B2E" w:rsidP="00303B2E">
      <w:r w:rsidRPr="00303B2E">
        <w:t xml:space="preserve">Tietojen käsittely perustuu yhdistysten jäsenten osalta </w:t>
      </w:r>
      <w:proofErr w:type="spellStart"/>
      <w:r w:rsidRPr="00303B2E">
        <w:t>Esbo</w:t>
      </w:r>
      <w:proofErr w:type="spellEnd"/>
      <w:r w:rsidRPr="00303B2E">
        <w:t xml:space="preserve"> </w:t>
      </w:r>
      <w:proofErr w:type="spellStart"/>
      <w:r w:rsidRPr="00303B2E">
        <w:t>Idrottsförening</w:t>
      </w:r>
      <w:proofErr w:type="spellEnd"/>
      <w:r w:rsidRPr="00303B2E">
        <w:t xml:space="preserve"> </w:t>
      </w:r>
      <w:proofErr w:type="spellStart"/>
      <w:r w:rsidRPr="00303B2E">
        <w:t>r.f:n</w:t>
      </w:r>
      <w:proofErr w:type="spellEnd"/>
      <w:r w:rsidRPr="00303B2E">
        <w:t xml:space="preserve"> oikeutettuun etuun eli yhdistyksen jäsenyyteen. Henkilötietojen käsittelyn tarkoitus on:  </w:t>
      </w:r>
    </w:p>
    <w:p w14:paraId="59E3058D" w14:textId="77777777" w:rsidR="00303B2E" w:rsidRPr="00303B2E" w:rsidRDefault="00303B2E" w:rsidP="00303B2E">
      <w:pPr>
        <w:numPr>
          <w:ilvl w:val="0"/>
          <w:numId w:val="4"/>
        </w:numPr>
      </w:pPr>
      <w:r w:rsidRPr="00303B2E">
        <w:t>ylläpitää Yhdistyslain mukaista jäsenluetteloa</w:t>
      </w:r>
    </w:p>
    <w:p w14:paraId="7558DF3E" w14:textId="77777777" w:rsidR="00303B2E" w:rsidRPr="00303B2E" w:rsidRDefault="00303B2E" w:rsidP="00303B2E">
      <w:pPr>
        <w:numPr>
          <w:ilvl w:val="0"/>
          <w:numId w:val="4"/>
        </w:numPr>
      </w:pPr>
      <w:r w:rsidRPr="00303B2E">
        <w:t>jäsenasioiden hoito, kuten tiedottaminen, yhteydenpito, palkitseminen, kilpailutoiminta, jäsenmaksujen hallinta sekä kurinpidolliset toimet </w:t>
      </w:r>
    </w:p>
    <w:p w14:paraId="6D793260" w14:textId="77777777" w:rsidR="00303B2E" w:rsidRPr="00303B2E" w:rsidRDefault="00303B2E" w:rsidP="00303B2E">
      <w:pPr>
        <w:numPr>
          <w:ilvl w:val="0"/>
          <w:numId w:val="4"/>
        </w:numPr>
      </w:pPr>
      <w:r w:rsidRPr="00303B2E">
        <w:t>harrastustoiminnan, tapahtumien sekä keskustelu- ja koulutustilaisuuksien järjestäminen </w:t>
      </w:r>
    </w:p>
    <w:p w14:paraId="5D8E7998" w14:textId="77777777" w:rsidR="00303B2E" w:rsidRPr="00303B2E" w:rsidRDefault="00303B2E" w:rsidP="00303B2E">
      <w:pPr>
        <w:numPr>
          <w:ilvl w:val="0"/>
          <w:numId w:val="4"/>
        </w:numPr>
      </w:pPr>
      <w:r w:rsidRPr="00303B2E">
        <w:t>toiminnan kehittäminen, tilastointi ja raportointi. </w:t>
      </w:r>
    </w:p>
    <w:p w14:paraId="3DDBABA3" w14:textId="35670A95" w:rsidR="00303B2E" w:rsidRPr="00303B2E" w:rsidRDefault="00303B2E" w:rsidP="00303B2E">
      <w:r w:rsidRPr="00303B2E">
        <w:t xml:space="preserve">Tietojen käsittely perustuu toimihenkilöiden (ml. joukkueen johtaja, ohjaaja, valmentaja, tiedottaja) osalta </w:t>
      </w:r>
      <w:proofErr w:type="spellStart"/>
      <w:r w:rsidRPr="00303B2E">
        <w:t>Esbo</w:t>
      </w:r>
      <w:proofErr w:type="spellEnd"/>
      <w:r w:rsidRPr="00303B2E">
        <w:t xml:space="preserve"> </w:t>
      </w:r>
      <w:proofErr w:type="spellStart"/>
      <w:r w:rsidRPr="00303B2E">
        <w:t>Idrottsförening</w:t>
      </w:r>
      <w:proofErr w:type="spellEnd"/>
      <w:r w:rsidRPr="00303B2E">
        <w:t xml:space="preserve"> </w:t>
      </w:r>
      <w:proofErr w:type="spellStart"/>
      <w:r w:rsidRPr="00303B2E">
        <w:t>r.f:n</w:t>
      </w:r>
      <w:proofErr w:type="spellEnd"/>
      <w:r w:rsidRPr="00303B2E">
        <w:t xml:space="preserve"> oikeutettuun etuun eli sovittuun yhteistyöhön. </w:t>
      </w:r>
    </w:p>
    <w:p w14:paraId="2F5469E0" w14:textId="77777777" w:rsidR="00303B2E" w:rsidRPr="00303B2E" w:rsidRDefault="00303B2E" w:rsidP="00303B2E"/>
    <w:p w14:paraId="546E9229" w14:textId="77777777" w:rsidR="00303B2E" w:rsidRPr="00303B2E" w:rsidRDefault="00303B2E" w:rsidP="00303B2E">
      <w:pPr>
        <w:numPr>
          <w:ilvl w:val="0"/>
          <w:numId w:val="3"/>
        </w:numPr>
      </w:pPr>
      <w:r w:rsidRPr="00303B2E">
        <w:t>Rekisterin tietosisältö ja rekisteröityjen ryhmät </w:t>
      </w:r>
    </w:p>
    <w:p w14:paraId="30EA1C4B" w14:textId="77777777" w:rsidR="00303B2E" w:rsidRPr="00303B2E" w:rsidRDefault="00303B2E" w:rsidP="00303B2E">
      <w:r w:rsidRPr="00303B2E">
        <w:t>Rekisteri sisältää seuraavia henkilötietoja yhdistyksen henkilöjäsenistä:  </w:t>
      </w:r>
    </w:p>
    <w:p w14:paraId="204C2438" w14:textId="77777777" w:rsidR="00303B2E" w:rsidRPr="00303B2E" w:rsidRDefault="00303B2E" w:rsidP="00303B2E">
      <w:pPr>
        <w:numPr>
          <w:ilvl w:val="0"/>
          <w:numId w:val="7"/>
        </w:numPr>
      </w:pPr>
      <w:r w:rsidRPr="00303B2E">
        <w:t>Yhdistyslain 11 §:n vaatimat henkilötiedot eli jäsenen nimi sekä kotipaikka</w:t>
      </w:r>
    </w:p>
    <w:p w14:paraId="241629F3" w14:textId="77777777" w:rsidR="00303B2E" w:rsidRPr="00303B2E" w:rsidRDefault="00303B2E" w:rsidP="00303B2E">
      <w:pPr>
        <w:numPr>
          <w:ilvl w:val="0"/>
          <w:numId w:val="7"/>
        </w:numPr>
      </w:pPr>
      <w:r w:rsidRPr="00303B2E">
        <w:t>Alaikäisen jäsenen osalta  </w:t>
      </w:r>
    </w:p>
    <w:p w14:paraId="01540C33" w14:textId="77777777" w:rsidR="00303B2E" w:rsidRPr="00303B2E" w:rsidRDefault="00303B2E" w:rsidP="00303B2E">
      <w:pPr>
        <w:numPr>
          <w:ilvl w:val="1"/>
          <w:numId w:val="7"/>
        </w:numPr>
      </w:pPr>
      <w:r w:rsidRPr="00303B2E">
        <w:t>Tarpeelliset huoltajan suostumukset esim. jäsenyyteen, tietojen julkaisemiseen, harrastustoimintaan ja palveluiden käyttöön liittyen </w:t>
      </w:r>
    </w:p>
    <w:p w14:paraId="1064A77E" w14:textId="77777777" w:rsidR="00303B2E" w:rsidRPr="00303B2E" w:rsidRDefault="00303B2E" w:rsidP="00303B2E">
      <w:pPr>
        <w:numPr>
          <w:ilvl w:val="1"/>
          <w:numId w:val="7"/>
        </w:numPr>
      </w:pPr>
      <w:r w:rsidRPr="00303B2E">
        <w:t>Alaikäisen huoltajan nimi ja yhteystiedot (postiosoite, sähköpostiosoite, puhelinnumero) </w:t>
      </w:r>
    </w:p>
    <w:p w14:paraId="007A51A3" w14:textId="77777777" w:rsidR="00303B2E" w:rsidRPr="00303B2E" w:rsidRDefault="00303B2E" w:rsidP="00303B2E">
      <w:pPr>
        <w:numPr>
          <w:ilvl w:val="0"/>
          <w:numId w:val="7"/>
        </w:numPr>
      </w:pPr>
      <w:r w:rsidRPr="00303B2E">
        <w:t>Jäsenyyteen liittyvät tiedot, kuten syntymäaika, jäsennumero, jäsentyyppi, jäsenmaksuihin ja muihin laskuihin liittyvät tiedot </w:t>
      </w:r>
    </w:p>
    <w:p w14:paraId="6F9A966B" w14:textId="77777777" w:rsidR="00303B2E" w:rsidRPr="00303B2E" w:rsidRDefault="00303B2E" w:rsidP="00303B2E">
      <w:pPr>
        <w:numPr>
          <w:ilvl w:val="0"/>
          <w:numId w:val="7"/>
        </w:numPr>
      </w:pPr>
      <w:r w:rsidRPr="00303B2E">
        <w:t>Yhteystiedot (postiosoite, sähköpostiosoite, puhelinnumero)</w:t>
      </w:r>
    </w:p>
    <w:p w14:paraId="188971E9" w14:textId="77777777" w:rsidR="00303B2E" w:rsidRPr="00303B2E" w:rsidRDefault="00303B2E" w:rsidP="00303B2E">
      <w:pPr>
        <w:numPr>
          <w:ilvl w:val="0"/>
          <w:numId w:val="7"/>
        </w:numPr>
      </w:pPr>
      <w:r w:rsidRPr="00303B2E">
        <w:t>Valokuva (vapaaehtoinen)</w:t>
      </w:r>
    </w:p>
    <w:p w14:paraId="6BE3B59C" w14:textId="77777777" w:rsidR="00303B2E" w:rsidRPr="00303B2E" w:rsidRDefault="00303B2E" w:rsidP="00303B2E">
      <w:pPr>
        <w:numPr>
          <w:ilvl w:val="0"/>
          <w:numId w:val="7"/>
        </w:numPr>
      </w:pPr>
      <w:r w:rsidRPr="00303B2E">
        <w:t>Tiedot osallistumisesta jäsen- ja harrastustoimintaan sekä keskustelu- ja koulutustilaisuuksiin</w:t>
      </w:r>
    </w:p>
    <w:p w14:paraId="19BB03D5" w14:textId="77777777" w:rsidR="00303B2E" w:rsidRPr="00303B2E" w:rsidRDefault="00303B2E" w:rsidP="00303B2E">
      <w:pPr>
        <w:numPr>
          <w:ilvl w:val="0"/>
          <w:numId w:val="7"/>
        </w:numPr>
      </w:pPr>
      <w:r w:rsidRPr="00303B2E">
        <w:t>Muut rekisteröidyn itsensä luovuttamat henkilötiedot (syntymäaika)</w:t>
      </w:r>
    </w:p>
    <w:p w14:paraId="368EB40F" w14:textId="77777777" w:rsidR="00303B2E" w:rsidRPr="00303B2E" w:rsidRDefault="00303B2E" w:rsidP="00303B2E">
      <w:r w:rsidRPr="00303B2E">
        <w:t>Rekisteri sisältää seuraavia henkilötietoja toimihenkilöistä:  </w:t>
      </w:r>
    </w:p>
    <w:p w14:paraId="1B9E6756" w14:textId="77777777" w:rsidR="00303B2E" w:rsidRPr="00303B2E" w:rsidRDefault="00303B2E" w:rsidP="00303B2E">
      <w:pPr>
        <w:numPr>
          <w:ilvl w:val="0"/>
          <w:numId w:val="5"/>
        </w:numPr>
      </w:pPr>
      <w:r w:rsidRPr="00303B2E">
        <w:t>Yhteystiedot (postiosoite, sähköpostiosoite, puhelinnumero) </w:t>
      </w:r>
    </w:p>
    <w:p w14:paraId="26EF1773" w14:textId="77777777" w:rsidR="00303B2E" w:rsidRPr="00303B2E" w:rsidRDefault="00303B2E" w:rsidP="00303B2E">
      <w:pPr>
        <w:numPr>
          <w:ilvl w:val="0"/>
          <w:numId w:val="5"/>
        </w:numPr>
      </w:pPr>
      <w:r w:rsidRPr="00303B2E">
        <w:t>Laskuihin liittyvät tiedot </w:t>
      </w:r>
    </w:p>
    <w:p w14:paraId="3D635C03" w14:textId="77777777" w:rsidR="00303B2E" w:rsidRPr="00303B2E" w:rsidRDefault="00303B2E" w:rsidP="00303B2E">
      <w:pPr>
        <w:numPr>
          <w:ilvl w:val="0"/>
          <w:numId w:val="5"/>
        </w:numPr>
      </w:pPr>
      <w:r w:rsidRPr="00303B2E">
        <w:t>Syntymäaika</w:t>
      </w:r>
    </w:p>
    <w:p w14:paraId="27CDB2A3" w14:textId="77777777" w:rsidR="00303B2E" w:rsidRPr="00303B2E" w:rsidRDefault="00303B2E" w:rsidP="00303B2E">
      <w:pPr>
        <w:numPr>
          <w:ilvl w:val="0"/>
          <w:numId w:val="5"/>
        </w:numPr>
      </w:pPr>
      <w:r w:rsidRPr="00303B2E">
        <w:t>Tiedot osallistumisesta harrastustoimintaan sekä keskustelu- ja koulutustilaisuuksiin </w:t>
      </w:r>
    </w:p>
    <w:p w14:paraId="194ADF00" w14:textId="77777777" w:rsidR="00303B2E" w:rsidRPr="00303B2E" w:rsidRDefault="00303B2E" w:rsidP="00303B2E">
      <w:r w:rsidRPr="00303B2E">
        <w:t>Rekisteri sisältää seuraavia henkilötietoja yritysten ja yhteisöjen päättäjistä ja yhteyshenkilöistä: </w:t>
      </w:r>
    </w:p>
    <w:p w14:paraId="6859B6EC" w14:textId="77777777" w:rsidR="00303B2E" w:rsidRPr="00303B2E" w:rsidRDefault="00303B2E" w:rsidP="00303B2E">
      <w:pPr>
        <w:numPr>
          <w:ilvl w:val="0"/>
          <w:numId w:val="8"/>
        </w:numPr>
      </w:pPr>
      <w:r w:rsidRPr="00303B2E">
        <w:t>nimi, titteli, yritys, postiosoite, sähköpostiosoite, puhelinnumero</w:t>
      </w:r>
    </w:p>
    <w:p w14:paraId="54CB7737" w14:textId="77777777" w:rsidR="00303B2E" w:rsidRPr="00303B2E" w:rsidRDefault="00303B2E" w:rsidP="00303B2E"/>
    <w:p w14:paraId="1CA96002" w14:textId="77777777" w:rsidR="00303B2E" w:rsidRPr="00303B2E" w:rsidRDefault="00303B2E" w:rsidP="00303B2E">
      <w:pPr>
        <w:numPr>
          <w:ilvl w:val="0"/>
          <w:numId w:val="3"/>
        </w:numPr>
      </w:pPr>
      <w:r w:rsidRPr="00303B2E">
        <w:t>Säännönmukaiset tietolähteet</w:t>
      </w:r>
    </w:p>
    <w:p w14:paraId="28D4FD34" w14:textId="43ABCA68" w:rsidR="00303B2E" w:rsidRPr="00303B2E" w:rsidRDefault="00303B2E" w:rsidP="00303B2E">
      <w:r w:rsidRPr="00303B2E">
        <w:t xml:space="preserve">Henkilötiedot saadaan rekisteröidyltä itseltään esim. toimintaan ilmoittautuessa, jäseneksi liityttäessä tai jäsenyyden tai yhteistyön aikana. Jäsen on velvollinen ilmoittamaan muuttuneet tietonsa </w:t>
      </w:r>
      <w:proofErr w:type="spellStart"/>
      <w:r w:rsidRPr="00303B2E">
        <w:t>Esbo</w:t>
      </w:r>
      <w:proofErr w:type="spellEnd"/>
      <w:r w:rsidRPr="00303B2E">
        <w:t xml:space="preserve"> </w:t>
      </w:r>
      <w:proofErr w:type="spellStart"/>
      <w:r w:rsidRPr="00303B2E">
        <w:t>Idrottsförening</w:t>
      </w:r>
      <w:proofErr w:type="spellEnd"/>
      <w:r w:rsidRPr="00303B2E">
        <w:t xml:space="preserve"> </w:t>
      </w:r>
      <w:proofErr w:type="spellStart"/>
      <w:r w:rsidRPr="00303B2E">
        <w:t>r.f:lle</w:t>
      </w:r>
      <w:proofErr w:type="spellEnd"/>
      <w:r w:rsidRPr="00303B2E">
        <w:t>. </w:t>
      </w:r>
    </w:p>
    <w:p w14:paraId="0E026A84" w14:textId="77777777" w:rsidR="00303B2E" w:rsidRPr="00303B2E" w:rsidRDefault="00303B2E" w:rsidP="00303B2E"/>
    <w:p w14:paraId="0DBD0D64" w14:textId="77777777" w:rsidR="00303B2E" w:rsidRPr="00303B2E" w:rsidRDefault="00303B2E" w:rsidP="00303B2E">
      <w:pPr>
        <w:numPr>
          <w:ilvl w:val="0"/>
          <w:numId w:val="3"/>
        </w:numPr>
      </w:pPr>
      <w:r w:rsidRPr="00303B2E">
        <w:t>Säännönmukaiset tietojen luovutukset ja tietojen siirto EU:n tai ETA-alueen ulkopuolelle</w:t>
      </w:r>
    </w:p>
    <w:p w14:paraId="28B77B17" w14:textId="77777777" w:rsidR="00303B2E" w:rsidRPr="00303B2E" w:rsidRDefault="00303B2E" w:rsidP="00303B2E">
      <w:r w:rsidRPr="00303B2E">
        <w:t>Henkilötietoja ei säännönmukaisesti luovuteta eteenpäin, eikä niitä siirretä EU:n tai ETA-alueen ulkopuolelle. </w:t>
      </w:r>
    </w:p>
    <w:p w14:paraId="21F9D8F4" w14:textId="777D157E" w:rsidR="00303B2E" w:rsidRPr="00303B2E" w:rsidRDefault="00303B2E" w:rsidP="00303B2E">
      <w:r w:rsidRPr="00303B2E">
        <w:t>Rekisterinpitäjä käyttää ulkoisen palveluntarjoajan (Tietoverkko</w:t>
      </w:r>
      <w:r w:rsidR="00786FEE">
        <w:t xml:space="preserve"> FI Oy</w:t>
      </w:r>
      <w:r w:rsidRPr="00303B2E">
        <w:t>) sähköistä jäsenpalvelua, jonka avulla rekisterinpitäjä hallinnoi jäsen- ja yhteistyökumppanirekisteriä</w:t>
      </w:r>
      <w:r w:rsidR="002F0D6E">
        <w:t>.</w:t>
      </w:r>
    </w:p>
    <w:p w14:paraId="0904D9F1" w14:textId="77777777" w:rsidR="00303B2E" w:rsidRPr="00303B2E" w:rsidRDefault="00303B2E" w:rsidP="00303B2E"/>
    <w:p w14:paraId="1A29A91A" w14:textId="77777777" w:rsidR="00303B2E" w:rsidRPr="00303B2E" w:rsidRDefault="00303B2E" w:rsidP="00303B2E">
      <w:pPr>
        <w:numPr>
          <w:ilvl w:val="0"/>
          <w:numId w:val="3"/>
        </w:numPr>
      </w:pPr>
      <w:r w:rsidRPr="00303B2E">
        <w:t>Suojauksen periaatteet ja tietojen säilytysaika</w:t>
      </w:r>
    </w:p>
    <w:p w14:paraId="4B4906E9" w14:textId="77777777" w:rsidR="00303B2E" w:rsidRPr="00303B2E" w:rsidRDefault="00303B2E" w:rsidP="00303B2E">
      <w:r w:rsidRPr="00303B2E">
        <w:t>Rekisteri säilytetään lukitussa tilassa ja se on suojattu salasanalla. Rekisterin tietoihin on pääsy vain määritellyillä henkilöillä heidän tehtäviensä edellyttämässä laajuudessa.  </w:t>
      </w:r>
    </w:p>
    <w:p w14:paraId="4B9B08E3" w14:textId="77777777" w:rsidR="00303B2E" w:rsidRPr="00303B2E" w:rsidRDefault="00303B2E" w:rsidP="00303B2E">
      <w:r w:rsidRPr="00303B2E">
        <w:t>Rekisterin tietoja säilytetään niin kauan, kuin ne ovat tarpeen rekisterin tarkoituksen toteuttamiseksi.  </w:t>
      </w:r>
    </w:p>
    <w:p w14:paraId="15B0CA0E" w14:textId="77777777" w:rsidR="00303B2E" w:rsidRPr="00303B2E" w:rsidRDefault="00303B2E" w:rsidP="00303B2E">
      <w:pPr>
        <w:numPr>
          <w:ilvl w:val="0"/>
          <w:numId w:val="6"/>
        </w:numPr>
      </w:pPr>
      <w:r w:rsidRPr="00303B2E">
        <w:t>Toimihenkilön henkilötietoja säilytetään niin kauan kuin ne ovat tarpeen toiminnan, laskutuksen, sponsoroinnin tai yhteistyön kannalta</w:t>
      </w:r>
    </w:p>
    <w:p w14:paraId="3A44298B" w14:textId="77777777" w:rsidR="00303B2E" w:rsidRPr="00303B2E" w:rsidRDefault="00303B2E" w:rsidP="00303B2E">
      <w:pPr>
        <w:numPr>
          <w:ilvl w:val="0"/>
          <w:numId w:val="6"/>
        </w:numPr>
      </w:pPr>
      <w:r w:rsidRPr="00303B2E">
        <w:t>Yhdistyksen jäsenen henkilötietoja säilytetään niin kauan kuin ne ovat tarpeen toiminnan, laskutuksen, sponsoroinnin tai yhteistyön kannalta</w:t>
      </w:r>
    </w:p>
    <w:p w14:paraId="63FA84A6" w14:textId="77777777" w:rsidR="00303B2E" w:rsidRPr="00303B2E" w:rsidRDefault="00303B2E" w:rsidP="00303B2E">
      <w:pPr>
        <w:numPr>
          <w:ilvl w:val="0"/>
          <w:numId w:val="6"/>
        </w:numPr>
      </w:pPr>
      <w:r w:rsidRPr="00303B2E">
        <w:t>Yritysten ja yhteisöjen päättäjien ja yhteyshenkilöiden henkilötietoja säilytetään niin kauan kuin ne ovat tarpeen laskutuksen, sponsoroinnin tai yhteistyön kannalta. Muutoin henkilötietoja päivitetään.</w:t>
      </w:r>
    </w:p>
    <w:p w14:paraId="1CBFB544" w14:textId="58EF46EF" w:rsidR="00303B2E" w:rsidRPr="00303B2E" w:rsidRDefault="00303B2E" w:rsidP="00303B2E">
      <w:r w:rsidRPr="00303B2E">
        <w:t xml:space="preserve">Tietoverkko </w:t>
      </w:r>
      <w:r w:rsidR="00786FEE">
        <w:t xml:space="preserve">FI </w:t>
      </w:r>
      <w:r w:rsidRPr="00303B2E">
        <w:t>Oy:n</w:t>
      </w:r>
      <w:r w:rsidR="00F14D0A">
        <w:t xml:space="preserve"> </w:t>
      </w:r>
      <w:r w:rsidR="007B4C77">
        <w:t>tietosuojaseloste (</w:t>
      </w:r>
      <w:hyperlink r:id="rId13" w:history="1">
        <w:r w:rsidR="00786FEE" w:rsidRPr="0069736F">
          <w:rPr>
            <w:rStyle w:val="Hyperlinkki"/>
          </w:rPr>
          <w:t>https://</w:t>
        </w:r>
        <w:r w:rsidR="00786FEE" w:rsidRPr="0069736F">
          <w:rPr>
            <w:rStyle w:val="Hyperlinkki"/>
          </w:rPr>
          <w:t>www.ilmarix.fi/tietoverkko/jalmari.nsf/jframes.htm?readform&amp;login=1</w:t>
        </w:r>
      </w:hyperlink>
      <w:r w:rsidR="00F14D0A">
        <w:t>)</w:t>
      </w:r>
      <w:r w:rsidRPr="00303B2E">
        <w:t xml:space="preserve"> palvelun tiedot on tallennettu palvelujen tietokantaan, ja suojattu salasanalla. </w:t>
      </w:r>
    </w:p>
    <w:p w14:paraId="0199A6D5" w14:textId="77777777" w:rsidR="00303B2E" w:rsidRPr="00303B2E" w:rsidRDefault="00303B2E" w:rsidP="00303B2E"/>
    <w:p w14:paraId="7EA1E489" w14:textId="77777777" w:rsidR="00303B2E" w:rsidRPr="00303B2E" w:rsidRDefault="00303B2E" w:rsidP="00303B2E">
      <w:pPr>
        <w:numPr>
          <w:ilvl w:val="0"/>
          <w:numId w:val="3"/>
        </w:numPr>
      </w:pPr>
      <w:bookmarkStart w:id="0" w:name="_heading=h.gjdgxs" w:colFirst="0" w:colLast="0"/>
      <w:bookmarkEnd w:id="0"/>
      <w:r w:rsidRPr="00303B2E">
        <w:t>Rekisteröidyn oikeudet</w:t>
      </w:r>
    </w:p>
    <w:p w14:paraId="23C94D97" w14:textId="77777777" w:rsidR="00303B2E" w:rsidRPr="00303B2E" w:rsidRDefault="00303B2E" w:rsidP="00303B2E">
      <w:r w:rsidRPr="00303B2E">
        <w:t>Tarkastusoikeus ja oikeus vaatia tiedon korjaamista.  </w:t>
      </w:r>
    </w:p>
    <w:p w14:paraId="7CB25592" w14:textId="77777777" w:rsidR="00303B2E" w:rsidRPr="00303B2E" w:rsidRDefault="00303B2E" w:rsidP="00303B2E">
      <w:r w:rsidRPr="00303B2E">
        <w:t>Rekisteröidyllä on oikeus tarkastaa itseään koskevat henkilörekisteriin tallennetut tiedot sekä oikeus vaatia virheellisen tiedon oikaisua ja tietojen poistamista. Asiaa koskevat pyynnöt tulee toimittaa kirjallisesti kohdassa 2 mainitulle yhteyshenkilölle.  </w:t>
      </w:r>
    </w:p>
    <w:p w14:paraId="6089B953" w14:textId="77777777" w:rsidR="00303B2E" w:rsidRPr="00303B2E" w:rsidRDefault="00303B2E" w:rsidP="00303B2E">
      <w:r w:rsidRPr="00303B2E">
        <w:rPr>
          <w:b/>
        </w:rPr>
        <w:t>Muut oikeudet:</w:t>
      </w:r>
      <w:r w:rsidRPr="00303B2E">
        <w:t> Rekisteröidyllä on tietosuoja-asetuksen mukaisesti (25.5.2018 lukien) oikeus vastustaa tai pyytää tietojensa käsittelyn rajoittamista sekä tehdä valitus henkilötietojen käsittelystä valvontaviranomaiselle.</w:t>
      </w:r>
    </w:p>
    <w:p w14:paraId="191CDD05" w14:textId="77777777" w:rsidR="00303B2E" w:rsidRDefault="00303B2E"/>
    <w:sectPr w:rsidR="00303B2E" w:rsidSect="0019264C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33936"/>
    <w:multiLevelType w:val="multilevel"/>
    <w:tmpl w:val="FFFFFFFF"/>
    <w:lvl w:ilvl="0">
      <w:start w:val="1"/>
      <w:numFmt w:val="bullet"/>
      <w:lvlText w:val="●"/>
      <w:lvlJc w:val="left"/>
      <w:pPr>
        <w:ind w:left="735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55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75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95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15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35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55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75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95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15447AC4"/>
    <w:multiLevelType w:val="multilevel"/>
    <w:tmpl w:val="096C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466E1"/>
    <w:multiLevelType w:val="multilevel"/>
    <w:tmpl w:val="FFFFFFFF"/>
    <w:lvl w:ilvl="0">
      <w:start w:val="1"/>
      <w:numFmt w:val="bullet"/>
      <w:lvlText w:val="●"/>
      <w:lvlJc w:val="left"/>
      <w:pPr>
        <w:ind w:left="735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55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75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95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15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35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55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75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95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2BCB563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2C643CCD"/>
    <w:multiLevelType w:val="multilevel"/>
    <w:tmpl w:val="FFFFFFFF"/>
    <w:lvl w:ilvl="0">
      <w:start w:val="1"/>
      <w:numFmt w:val="bullet"/>
      <w:lvlText w:val="●"/>
      <w:lvlJc w:val="left"/>
      <w:pPr>
        <w:ind w:left="735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55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75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95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15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35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55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75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95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41290271"/>
    <w:multiLevelType w:val="hybridMultilevel"/>
    <w:tmpl w:val="55D2C00E"/>
    <w:lvl w:ilvl="0" w:tplc="1F600EA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20" w:hanging="360"/>
      </w:pPr>
    </w:lvl>
    <w:lvl w:ilvl="2" w:tplc="040B001B" w:tentative="1">
      <w:start w:val="1"/>
      <w:numFmt w:val="lowerRoman"/>
      <w:lvlText w:val="%3."/>
      <w:lvlJc w:val="right"/>
      <w:pPr>
        <w:ind w:left="2140" w:hanging="180"/>
      </w:pPr>
    </w:lvl>
    <w:lvl w:ilvl="3" w:tplc="040B000F" w:tentative="1">
      <w:start w:val="1"/>
      <w:numFmt w:val="decimal"/>
      <w:lvlText w:val="%4."/>
      <w:lvlJc w:val="left"/>
      <w:pPr>
        <w:ind w:left="2860" w:hanging="360"/>
      </w:pPr>
    </w:lvl>
    <w:lvl w:ilvl="4" w:tplc="040B0019" w:tentative="1">
      <w:start w:val="1"/>
      <w:numFmt w:val="lowerLetter"/>
      <w:lvlText w:val="%5."/>
      <w:lvlJc w:val="left"/>
      <w:pPr>
        <w:ind w:left="3580" w:hanging="360"/>
      </w:pPr>
    </w:lvl>
    <w:lvl w:ilvl="5" w:tplc="040B001B" w:tentative="1">
      <w:start w:val="1"/>
      <w:numFmt w:val="lowerRoman"/>
      <w:lvlText w:val="%6."/>
      <w:lvlJc w:val="right"/>
      <w:pPr>
        <w:ind w:left="4300" w:hanging="180"/>
      </w:pPr>
    </w:lvl>
    <w:lvl w:ilvl="6" w:tplc="040B000F" w:tentative="1">
      <w:start w:val="1"/>
      <w:numFmt w:val="decimal"/>
      <w:lvlText w:val="%7."/>
      <w:lvlJc w:val="left"/>
      <w:pPr>
        <w:ind w:left="5020" w:hanging="360"/>
      </w:pPr>
    </w:lvl>
    <w:lvl w:ilvl="7" w:tplc="040B0019" w:tentative="1">
      <w:start w:val="1"/>
      <w:numFmt w:val="lowerLetter"/>
      <w:lvlText w:val="%8."/>
      <w:lvlJc w:val="left"/>
      <w:pPr>
        <w:ind w:left="5740" w:hanging="360"/>
      </w:pPr>
    </w:lvl>
    <w:lvl w:ilvl="8" w:tplc="040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A600962"/>
    <w:multiLevelType w:val="multilevel"/>
    <w:tmpl w:val="FFFFFFFF"/>
    <w:lvl w:ilvl="0">
      <w:start w:val="1"/>
      <w:numFmt w:val="bullet"/>
      <w:lvlText w:val="●"/>
      <w:lvlJc w:val="left"/>
      <w:pPr>
        <w:ind w:left="735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55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75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95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15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35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55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75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95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6E1A257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9997099">
    <w:abstractNumId w:val="1"/>
  </w:num>
  <w:num w:numId="2" w16cid:durableId="1030716611">
    <w:abstractNumId w:val="5"/>
  </w:num>
  <w:num w:numId="3" w16cid:durableId="1744253079">
    <w:abstractNumId w:val="7"/>
  </w:num>
  <w:num w:numId="4" w16cid:durableId="1194223468">
    <w:abstractNumId w:val="6"/>
  </w:num>
  <w:num w:numId="5" w16cid:durableId="1971276145">
    <w:abstractNumId w:val="2"/>
  </w:num>
  <w:num w:numId="6" w16cid:durableId="913467246">
    <w:abstractNumId w:val="0"/>
  </w:num>
  <w:num w:numId="7" w16cid:durableId="1169442377">
    <w:abstractNumId w:val="3"/>
  </w:num>
  <w:num w:numId="8" w16cid:durableId="286200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46"/>
    <w:rsid w:val="00005CBF"/>
    <w:rsid w:val="00026CE7"/>
    <w:rsid w:val="000409FB"/>
    <w:rsid w:val="00074233"/>
    <w:rsid w:val="000813DD"/>
    <w:rsid w:val="0008306D"/>
    <w:rsid w:val="000F325C"/>
    <w:rsid w:val="00114E0C"/>
    <w:rsid w:val="00135400"/>
    <w:rsid w:val="00174BB2"/>
    <w:rsid w:val="00190D35"/>
    <w:rsid w:val="0019264C"/>
    <w:rsid w:val="001D1FA2"/>
    <w:rsid w:val="001F2314"/>
    <w:rsid w:val="002A06BF"/>
    <w:rsid w:val="002A2FE2"/>
    <w:rsid w:val="002C1D19"/>
    <w:rsid w:val="002E4F21"/>
    <w:rsid w:val="002F0D6E"/>
    <w:rsid w:val="00303B2E"/>
    <w:rsid w:val="00333D44"/>
    <w:rsid w:val="0034582E"/>
    <w:rsid w:val="00354EEC"/>
    <w:rsid w:val="00373E1C"/>
    <w:rsid w:val="0038236F"/>
    <w:rsid w:val="003E3D6A"/>
    <w:rsid w:val="00432E34"/>
    <w:rsid w:val="00440B3B"/>
    <w:rsid w:val="0044136F"/>
    <w:rsid w:val="00466B8C"/>
    <w:rsid w:val="004D58DD"/>
    <w:rsid w:val="004E5F8A"/>
    <w:rsid w:val="005261FC"/>
    <w:rsid w:val="005439DC"/>
    <w:rsid w:val="005459FF"/>
    <w:rsid w:val="005566DE"/>
    <w:rsid w:val="00575889"/>
    <w:rsid w:val="00576559"/>
    <w:rsid w:val="005931BF"/>
    <w:rsid w:val="005B6B71"/>
    <w:rsid w:val="005C7B9E"/>
    <w:rsid w:val="005D09B6"/>
    <w:rsid w:val="005D3F4B"/>
    <w:rsid w:val="00601614"/>
    <w:rsid w:val="00671079"/>
    <w:rsid w:val="00707C70"/>
    <w:rsid w:val="0078202A"/>
    <w:rsid w:val="00786FEE"/>
    <w:rsid w:val="00790CD0"/>
    <w:rsid w:val="007A6B2F"/>
    <w:rsid w:val="007B4C77"/>
    <w:rsid w:val="007D2F24"/>
    <w:rsid w:val="007F2E87"/>
    <w:rsid w:val="007F6870"/>
    <w:rsid w:val="00800F9D"/>
    <w:rsid w:val="00846CA1"/>
    <w:rsid w:val="00874151"/>
    <w:rsid w:val="00874263"/>
    <w:rsid w:val="0088551E"/>
    <w:rsid w:val="008F01CC"/>
    <w:rsid w:val="0091112F"/>
    <w:rsid w:val="009333B2"/>
    <w:rsid w:val="00950263"/>
    <w:rsid w:val="00950899"/>
    <w:rsid w:val="009568FF"/>
    <w:rsid w:val="009C0DA7"/>
    <w:rsid w:val="009D0D19"/>
    <w:rsid w:val="009F26BD"/>
    <w:rsid w:val="00A301BD"/>
    <w:rsid w:val="00A34870"/>
    <w:rsid w:val="00A668E2"/>
    <w:rsid w:val="00A81F75"/>
    <w:rsid w:val="00A87692"/>
    <w:rsid w:val="00AE3F1B"/>
    <w:rsid w:val="00AF1ABF"/>
    <w:rsid w:val="00AF1C54"/>
    <w:rsid w:val="00AF30B0"/>
    <w:rsid w:val="00B05666"/>
    <w:rsid w:val="00B11101"/>
    <w:rsid w:val="00B31283"/>
    <w:rsid w:val="00B4754A"/>
    <w:rsid w:val="00B47B37"/>
    <w:rsid w:val="00B62EF9"/>
    <w:rsid w:val="00B833A3"/>
    <w:rsid w:val="00B9471A"/>
    <w:rsid w:val="00BC0E2E"/>
    <w:rsid w:val="00BC4668"/>
    <w:rsid w:val="00BC6755"/>
    <w:rsid w:val="00BE36D9"/>
    <w:rsid w:val="00C136BF"/>
    <w:rsid w:val="00C14150"/>
    <w:rsid w:val="00C525D6"/>
    <w:rsid w:val="00C52F9E"/>
    <w:rsid w:val="00C978FE"/>
    <w:rsid w:val="00CD2F48"/>
    <w:rsid w:val="00CF37D4"/>
    <w:rsid w:val="00D26B97"/>
    <w:rsid w:val="00D57846"/>
    <w:rsid w:val="00D81BCE"/>
    <w:rsid w:val="00DA1290"/>
    <w:rsid w:val="00DD5567"/>
    <w:rsid w:val="00DE2B8E"/>
    <w:rsid w:val="00E13262"/>
    <w:rsid w:val="00E336BD"/>
    <w:rsid w:val="00E37116"/>
    <w:rsid w:val="00E97D44"/>
    <w:rsid w:val="00EA2DDF"/>
    <w:rsid w:val="00EB3526"/>
    <w:rsid w:val="00EB3CF8"/>
    <w:rsid w:val="00ED6B4A"/>
    <w:rsid w:val="00F14D0A"/>
    <w:rsid w:val="00F5530B"/>
    <w:rsid w:val="00F8531E"/>
    <w:rsid w:val="00FC4CE7"/>
    <w:rsid w:val="00FD07BA"/>
    <w:rsid w:val="00FE685C"/>
    <w:rsid w:val="00FF0008"/>
    <w:rsid w:val="25EEB62F"/>
    <w:rsid w:val="52378BF6"/>
    <w:rsid w:val="52727EA2"/>
    <w:rsid w:val="59D2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6D7B"/>
  <w14:defaultImageDpi w14:val="32767"/>
  <w15:chartTrackingRefBased/>
  <w15:docId w15:val="{7F28A950-3162-FA4D-92EC-9F799F57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34582E"/>
    <w:pPr>
      <w:spacing w:after="120"/>
    </w:pPr>
    <w:rPr>
      <w:rFonts w:ascii="Calibri" w:eastAsia="Times New Roman" w:hAnsi="Calibri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E36D9"/>
    <w:pPr>
      <w:keepNext/>
      <w:keepLines/>
      <w:spacing w:before="240" w:after="0"/>
      <w:outlineLvl w:val="0"/>
    </w:pPr>
    <w:rPr>
      <w:rFonts w:asciiTheme="majorHAnsi" w:eastAsiaTheme="majorEastAsia" w:hAnsiTheme="majorHAnsi" w:cstheme="majorHAns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E36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D578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5Char">
    <w:name w:val="Otsikko 5 Char"/>
    <w:basedOn w:val="Kappaleenoletusfontti"/>
    <w:link w:val="Otsikko5"/>
    <w:semiHidden/>
    <w:rsid w:val="00D57846"/>
    <w:rPr>
      <w:rFonts w:ascii="Calibri" w:eastAsia="Times New Roman" w:hAnsi="Calibri" w:cs="Times New Roman"/>
      <w:b/>
      <w:bCs/>
      <w:i/>
      <w:iCs/>
      <w:sz w:val="26"/>
      <w:szCs w:val="26"/>
      <w:lang w:eastAsia="fi-FI"/>
    </w:rPr>
  </w:style>
  <w:style w:type="paragraph" w:styleId="Yltunniste">
    <w:name w:val="header"/>
    <w:basedOn w:val="Normaali"/>
    <w:link w:val="YltunnisteChar"/>
    <w:uiPriority w:val="99"/>
    <w:rsid w:val="00D5784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57846"/>
    <w:rPr>
      <w:rFonts w:ascii="Times New Roman" w:eastAsia="Times New Roman" w:hAnsi="Times New Roman" w:cs="Times New Roman"/>
      <w:lang w:eastAsia="fi-FI"/>
    </w:rPr>
  </w:style>
  <w:style w:type="paragraph" w:styleId="NormaaliWWW">
    <w:name w:val="Normal (Web)"/>
    <w:basedOn w:val="Normaali"/>
    <w:uiPriority w:val="99"/>
    <w:unhideWhenUsed/>
    <w:rsid w:val="00D57846"/>
    <w:pPr>
      <w:spacing w:before="100" w:beforeAutospacing="1" w:after="100" w:afterAutospacing="1"/>
    </w:pPr>
  </w:style>
  <w:style w:type="paragraph" w:customStyle="1" w:styleId="Default">
    <w:name w:val="Default"/>
    <w:rsid w:val="0091112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fi-FI"/>
    </w:rPr>
  </w:style>
  <w:style w:type="character" w:customStyle="1" w:styleId="apple-converted-space">
    <w:name w:val="apple-converted-space"/>
    <w:basedOn w:val="Kappaleenoletusfontti"/>
    <w:rsid w:val="00FC4CE7"/>
  </w:style>
  <w:style w:type="character" w:styleId="Hyperlinkki">
    <w:name w:val="Hyperlink"/>
    <w:basedOn w:val="Kappaleenoletusfontti"/>
    <w:uiPriority w:val="99"/>
    <w:unhideWhenUsed/>
    <w:rsid w:val="00FC4CE7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BE36D9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fi-FI"/>
    </w:rPr>
  </w:style>
  <w:style w:type="character" w:styleId="Korostus">
    <w:name w:val="Emphasis"/>
    <w:basedOn w:val="Kappaleenoletusfontti"/>
    <w:uiPriority w:val="20"/>
    <w:qFormat/>
    <w:rsid w:val="00EB3526"/>
    <w:rPr>
      <w:i/>
      <w:iCs/>
    </w:rPr>
  </w:style>
  <w:style w:type="character" w:styleId="Voimakas">
    <w:name w:val="Strong"/>
    <w:basedOn w:val="Kappaleenoletusfontti"/>
    <w:uiPriority w:val="22"/>
    <w:qFormat/>
    <w:rsid w:val="00F8531E"/>
    <w:rPr>
      <w:b/>
      <w:bCs/>
    </w:rPr>
  </w:style>
  <w:style w:type="paragraph" w:customStyle="1" w:styleId="paragraph">
    <w:name w:val="paragraph"/>
    <w:basedOn w:val="Normaali"/>
    <w:rsid w:val="00005CBF"/>
    <w:pPr>
      <w:spacing w:before="100" w:beforeAutospacing="1" w:after="100" w:afterAutospacing="1"/>
    </w:pPr>
  </w:style>
  <w:style w:type="character" w:customStyle="1" w:styleId="normaltextrun">
    <w:name w:val="normaltextrun"/>
    <w:basedOn w:val="Kappaleenoletusfontti"/>
    <w:rsid w:val="00005CBF"/>
  </w:style>
  <w:style w:type="character" w:customStyle="1" w:styleId="eop">
    <w:name w:val="eop"/>
    <w:basedOn w:val="Kappaleenoletusfontti"/>
    <w:rsid w:val="00005CBF"/>
  </w:style>
  <w:style w:type="character" w:customStyle="1" w:styleId="Otsikko1Char">
    <w:name w:val="Otsikko 1 Char"/>
    <w:basedOn w:val="Kappaleenoletusfontti"/>
    <w:link w:val="Otsikko1"/>
    <w:uiPriority w:val="9"/>
    <w:rsid w:val="00BE36D9"/>
    <w:rPr>
      <w:rFonts w:asciiTheme="majorHAnsi" w:eastAsiaTheme="majorEastAsia" w:hAnsiTheme="majorHAnsi" w:cstheme="majorHAnsi"/>
      <w:b/>
      <w:color w:val="2F5496" w:themeColor="accent1" w:themeShade="BF"/>
      <w:sz w:val="32"/>
      <w:szCs w:val="32"/>
      <w:lang w:eastAsia="fi-FI"/>
    </w:rPr>
  </w:style>
  <w:style w:type="character" w:styleId="Ratkaisematonmaininta">
    <w:name w:val="Unresolved Mention"/>
    <w:basedOn w:val="Kappaleenoletusfontti"/>
    <w:uiPriority w:val="99"/>
    <w:rsid w:val="00B62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lmarix.fi/tietoverkko/jalmari.nsf/jframes.htm?readform&amp;login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hanna.tolvanen@esboif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boif.f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ansli@esboif.fi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C2ADFF92623F248A03966B8F54AEC05" ma:contentTypeVersion="12" ma:contentTypeDescription="Luo uusi asiakirja." ma:contentTypeScope="" ma:versionID="e229a055eb057a0b96c667c10c1887f4">
  <xsd:schema xmlns:xsd="http://www.w3.org/2001/XMLSchema" xmlns:xs="http://www.w3.org/2001/XMLSchema" xmlns:p="http://schemas.microsoft.com/office/2006/metadata/properties" xmlns:ns2="70bfb97c-743b-4950-9fd4-8761923e1bdc" xmlns:ns3="134cc57a-72fc-48ea-ba21-41a557a70978" targetNamespace="http://schemas.microsoft.com/office/2006/metadata/properties" ma:root="true" ma:fieldsID="c763dab526005e7b91bbe2bd41a6025a" ns2:_="" ns3:_="">
    <xsd:import namespace="70bfb97c-743b-4950-9fd4-8761923e1bdc"/>
    <xsd:import namespace="134cc57a-72fc-48ea-ba21-41a557a70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fb97c-743b-4950-9fd4-8761923e1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c57a-72fc-48ea-ba21-41a557a70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1F951-6865-479F-8362-BF1363C7A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E7B9AD-E32E-475D-BD91-51ADC1BB7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E386E-6D07-4051-ADCA-2E966C80B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fb97c-743b-4950-9fd4-8761923e1bdc"/>
    <ds:schemaRef ds:uri="134cc57a-72fc-48ea-ba21-41a557a70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1158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Seloste henkilötietojen käsittelytoimista</vt:lpstr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Seloste henkilötietojen käsittelytoimista</dc:title>
  <dc:subject>Malliseloste seurojen muokattavaksi oman seuransa käyttöön</dc:subject>
  <dc:creator>Suomisport</dc:creator>
  <cp:keywords/>
  <dc:description/>
  <cp:lastModifiedBy>Johanna Tolvanen</cp:lastModifiedBy>
  <cp:revision>8</cp:revision>
  <dcterms:created xsi:type="dcterms:W3CDTF">2024-09-25T09:11:00Z</dcterms:created>
  <dcterms:modified xsi:type="dcterms:W3CDTF">2025-03-27T12:09:00Z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0x0101002C2ADFF92623F248A03966B8F54AEC05</vt:lpwstr>
  </property>
</Properties>
</file>